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856414410"/>
        <w:docPartObj>
          <w:docPartGallery w:val="Cover Pages"/>
          <w:docPartUnique/>
        </w:docPartObj>
      </w:sdtPr>
      <w:sdtEndPr>
        <w:rPr>
          <w:color w:val="FFFFFF" w:themeColor="background1"/>
          <w:sz w:val="72"/>
          <w:szCs w:val="72"/>
        </w:rPr>
      </w:sdtEndPr>
      <w:sdtContent>
        <w:p w:rsidR="00097354" w:rsidRDefault="00097354"/>
        <w:p w:rsidR="00927E43" w:rsidRPr="00927E43" w:rsidRDefault="003B4FA8" w:rsidP="00927E43">
          <w:pPr>
            <w:rPr>
              <w:color w:val="FFFFFF" w:themeColor="background1"/>
              <w:sz w:val="72"/>
              <w:szCs w:val="72"/>
            </w:rPr>
          </w:pPr>
          <w:r>
            <w:rPr>
              <w:noProof/>
              <w:lang w:eastAsia="cs-CZ"/>
            </w:rPr>
            <w:drawing>
              <wp:anchor distT="0" distB="0" distL="114300" distR="114300" simplePos="0" relativeHeight="251661312" behindDoc="1" locked="0" layoutInCell="1" allowOverlap="1" wp14:anchorId="28FAD989" wp14:editId="3A7837E2">
                <wp:simplePos x="0" y="0"/>
                <wp:positionH relativeFrom="column">
                  <wp:posOffset>15985</wp:posOffset>
                </wp:positionH>
                <wp:positionV relativeFrom="paragraph">
                  <wp:posOffset>156582</wp:posOffset>
                </wp:positionV>
                <wp:extent cx="5760720" cy="5397500"/>
                <wp:effectExtent l="0" t="0" r="0" b="0"/>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5397500"/>
                        </a:xfrm>
                        <a:prstGeom prst="rect">
                          <a:avLst/>
                        </a:prstGeom>
                        <a:noFill/>
                        <a:ln>
                          <a:noFill/>
                        </a:ln>
                      </pic:spPr>
                    </pic:pic>
                  </a:graphicData>
                </a:graphic>
                <wp14:sizeRelH relativeFrom="page">
                  <wp14:pctWidth>0</wp14:pctWidth>
                </wp14:sizeRelH>
                <wp14:sizeRelV relativeFrom="page">
                  <wp14:pctHeight>0</wp14:pctHeight>
                </wp14:sizeRelV>
              </wp:anchor>
            </w:drawing>
          </w:r>
          <w:r w:rsidR="00097354">
            <w:rPr>
              <w:noProof/>
              <w:lang w:eastAsia="cs-CZ"/>
            </w:rPr>
            <mc:AlternateContent>
              <mc:Choice Requires="wps">
                <w:drawing>
                  <wp:anchor distT="0" distB="0" distL="182880" distR="182880" simplePos="0" relativeHeight="251660288" behindDoc="0" locked="0" layoutInCell="1" allowOverlap="1" wp14:anchorId="26D31352" wp14:editId="0A98F4FA">
                    <wp:simplePos x="0" y="0"/>
                    <wp:positionH relativeFrom="margin">
                      <wp:posOffset>250825</wp:posOffset>
                    </wp:positionH>
                    <wp:positionV relativeFrom="page">
                      <wp:posOffset>7740650</wp:posOffset>
                    </wp:positionV>
                    <wp:extent cx="5520690" cy="1746885"/>
                    <wp:effectExtent l="0" t="0" r="3810" b="5715"/>
                    <wp:wrapSquare wrapText="bothSides"/>
                    <wp:docPr id="131" name="Textové pole 131"/>
                    <wp:cNvGraphicFramePr/>
                    <a:graphic xmlns:a="http://schemas.openxmlformats.org/drawingml/2006/main">
                      <a:graphicData uri="http://schemas.microsoft.com/office/word/2010/wordprocessingShape">
                        <wps:wsp>
                          <wps:cNvSpPr txBox="1"/>
                          <wps:spPr>
                            <a:xfrm>
                              <a:off x="0" y="0"/>
                              <a:ext cx="5520690" cy="17468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E0A54" w:rsidRDefault="003E0A54">
                                <w:pPr>
                                  <w:pStyle w:val="Bezmezer"/>
                                  <w:spacing w:before="40" w:after="560" w:line="216" w:lineRule="auto"/>
                                  <w:rPr>
                                    <w:color w:val="5B9BD5" w:themeColor="accent1"/>
                                    <w:sz w:val="72"/>
                                    <w:szCs w:val="72"/>
                                  </w:rPr>
                                </w:pPr>
                                <w:sdt>
                                  <w:sdtPr>
                                    <w:rPr>
                                      <w:color w:val="5B9BD5" w:themeColor="accent1"/>
                                      <w:sz w:val="72"/>
                                      <w:szCs w:val="72"/>
                                    </w:rPr>
                                    <w:alias w:val="Název"/>
                                    <w:tag w:val=""/>
                                    <w:id w:val="151731938"/>
                                    <w:dataBinding w:prefixMappings="xmlns:ns0='http://purl.org/dc/elements/1.1/' xmlns:ns1='http://schemas.openxmlformats.org/package/2006/metadata/core-properties' " w:xpath="/ns1:coreProperties[1]/ns0:title[1]" w:storeItemID="{6C3C8BC8-F283-45AE-878A-BAB7291924A1}"/>
                                    <w:text/>
                                  </w:sdtPr>
                                  <w:sdtContent>
                                    <w:r>
                                      <w:rPr>
                                        <w:color w:val="5B9BD5" w:themeColor="accent1"/>
                                        <w:sz w:val="72"/>
                                        <w:szCs w:val="72"/>
                                      </w:rPr>
                                      <w:t xml:space="preserve">Rok se skřítkem </w:t>
                                    </w:r>
                                    <w:proofErr w:type="spellStart"/>
                                    <w:r>
                                      <w:rPr>
                                        <w:color w:val="5B9BD5" w:themeColor="accent1"/>
                                        <w:sz w:val="72"/>
                                        <w:szCs w:val="72"/>
                                      </w:rPr>
                                      <w:t>Waltříkem</w:t>
                                    </w:r>
                                    <w:proofErr w:type="spellEnd"/>
                                  </w:sdtContent>
                                </w:sdt>
                              </w:p>
                              <w:sdt>
                                <w:sdtPr>
                                  <w:rPr>
                                    <w:caps/>
                                    <w:color w:val="1F3864" w:themeColor="accent5" w:themeShade="80"/>
                                    <w:sz w:val="28"/>
                                    <w:szCs w:val="28"/>
                                  </w:rPr>
                                  <w:alias w:val="Podtitul"/>
                                  <w:tag w:val=""/>
                                  <w:id w:val="-2090151685"/>
                                  <w:dataBinding w:prefixMappings="xmlns:ns0='http://purl.org/dc/elements/1.1/' xmlns:ns1='http://schemas.openxmlformats.org/package/2006/metadata/core-properties' " w:xpath="/ns1:coreProperties[1]/ns0:subject[1]" w:storeItemID="{6C3C8BC8-F283-45AE-878A-BAB7291924A1}"/>
                                  <w:text/>
                                </w:sdtPr>
                                <w:sdtContent>
                                  <w:p w:rsidR="003E0A54" w:rsidRDefault="003E0A54">
                                    <w:pPr>
                                      <w:pStyle w:val="Bezmezer"/>
                                      <w:spacing w:before="40" w:after="40"/>
                                      <w:rPr>
                                        <w:caps/>
                                        <w:color w:val="1F3864" w:themeColor="accent5" w:themeShade="80"/>
                                        <w:sz w:val="28"/>
                                        <w:szCs w:val="28"/>
                                      </w:rPr>
                                    </w:pPr>
                                    <w:r>
                                      <w:rPr>
                                        <w:caps/>
                                        <w:color w:val="1F3864" w:themeColor="accent5" w:themeShade="80"/>
                                        <w:sz w:val="28"/>
                                        <w:szCs w:val="28"/>
                                      </w:rPr>
                                      <w:t>Školní vzdělávací program pro předškolní vzdělávání na obodobí od 1. 9. 2018 do 30. 6. 2021</w:t>
                                    </w:r>
                                  </w:p>
                                </w:sdtContent>
                              </w:sdt>
                              <w:sdt>
                                <w:sdtPr>
                                  <w:rPr>
                                    <w:caps/>
                                    <w:color w:val="4472C4" w:themeColor="accent5"/>
                                    <w:sz w:val="24"/>
                                    <w:szCs w:val="24"/>
                                  </w:rPr>
                                  <w:alias w:val="Autor"/>
                                  <w:tag w:val=""/>
                                  <w:id w:val="-1536112409"/>
                                  <w:dataBinding w:prefixMappings="xmlns:ns0='http://purl.org/dc/elements/1.1/' xmlns:ns1='http://schemas.openxmlformats.org/package/2006/metadata/core-properties' " w:xpath="/ns1:coreProperties[1]/ns0:creator[1]" w:storeItemID="{6C3C8BC8-F283-45AE-878A-BAB7291924A1}"/>
                                  <w:text/>
                                </w:sdtPr>
                                <w:sdtContent>
                                  <w:p w:rsidR="003E0A54" w:rsidRDefault="003E0A54">
                                    <w:pPr>
                                      <w:pStyle w:val="Bezmezer"/>
                                      <w:spacing w:before="80" w:after="40"/>
                                      <w:rPr>
                                        <w:caps/>
                                        <w:color w:val="4472C4" w:themeColor="accent5"/>
                                        <w:sz w:val="24"/>
                                        <w:szCs w:val="24"/>
                                      </w:rPr>
                                    </w:pPr>
                                    <w:r>
                                      <w:rPr>
                                        <w:caps/>
                                        <w:color w:val="4472C4" w:themeColor="accent5"/>
                                        <w:sz w:val="24"/>
                                        <w:szCs w:val="24"/>
                                      </w:rPr>
                                      <w:t>70. mateřská škola plzeň, waltrova 26, příspěvková organizace</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131" o:spid="_x0000_s1026" type="#_x0000_t202" style="position:absolute;margin-left:19.75pt;margin-top:609.5pt;width:434.7pt;height:137.55pt;z-index:251660288;visibility:visible;mso-wrap-style:square;mso-width-percent:0;mso-height-percent:0;mso-wrap-distance-left:14.4pt;mso-wrap-distance-top:0;mso-wrap-distance-right:14.4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" filled="f" stroked="f" strokeweight=".5pt">
                    <v:textbox inset="0,0,0,0">
                      <w:txbxContent>
                        <w:p w:rsidR="003E0A54" w:rsidRDefault="003E0A54">
                          <w:pPr>
                            <w:pStyle w:val="Bezmezer"/>
                            <w:spacing w:before="40" w:after="560" w:line="216" w:lineRule="auto"/>
                            <w:rPr>
                              <w:color w:val="5B9BD5" w:themeColor="accent1"/>
                              <w:sz w:val="72"/>
                              <w:szCs w:val="72"/>
                            </w:rPr>
                          </w:pPr>
                          <w:sdt>
                            <w:sdtPr>
                              <w:rPr>
                                <w:color w:val="5B9BD5" w:themeColor="accent1"/>
                                <w:sz w:val="72"/>
                                <w:szCs w:val="72"/>
                              </w:rPr>
                              <w:alias w:val="Název"/>
                              <w:tag w:val=""/>
                              <w:id w:val="151731938"/>
                              <w:dataBinding w:prefixMappings="xmlns:ns0='http://purl.org/dc/elements/1.1/' xmlns:ns1='http://schemas.openxmlformats.org/package/2006/metadata/core-properties' " w:xpath="/ns1:coreProperties[1]/ns0:title[1]" w:storeItemID="{6C3C8BC8-F283-45AE-878A-BAB7291924A1}"/>
                              <w:text/>
                            </w:sdtPr>
                            <w:sdtContent>
                              <w:r>
                                <w:rPr>
                                  <w:color w:val="5B9BD5" w:themeColor="accent1"/>
                                  <w:sz w:val="72"/>
                                  <w:szCs w:val="72"/>
                                </w:rPr>
                                <w:t xml:space="preserve">Rok se skřítkem </w:t>
                              </w:r>
                              <w:proofErr w:type="spellStart"/>
                              <w:r>
                                <w:rPr>
                                  <w:color w:val="5B9BD5" w:themeColor="accent1"/>
                                  <w:sz w:val="72"/>
                                  <w:szCs w:val="72"/>
                                </w:rPr>
                                <w:t>Waltříkem</w:t>
                              </w:r>
                              <w:proofErr w:type="spellEnd"/>
                            </w:sdtContent>
                          </w:sdt>
                        </w:p>
                        <w:sdt>
                          <w:sdtPr>
                            <w:rPr>
                              <w:caps/>
                              <w:color w:val="1F3864" w:themeColor="accent5" w:themeShade="80"/>
                              <w:sz w:val="28"/>
                              <w:szCs w:val="28"/>
                            </w:rPr>
                            <w:alias w:val="Podtitul"/>
                            <w:tag w:val=""/>
                            <w:id w:val="-2090151685"/>
                            <w:dataBinding w:prefixMappings="xmlns:ns0='http://purl.org/dc/elements/1.1/' xmlns:ns1='http://schemas.openxmlformats.org/package/2006/metadata/core-properties' " w:xpath="/ns1:coreProperties[1]/ns0:subject[1]" w:storeItemID="{6C3C8BC8-F283-45AE-878A-BAB7291924A1}"/>
                            <w:text/>
                          </w:sdtPr>
                          <w:sdtContent>
                            <w:p w:rsidR="003E0A54" w:rsidRDefault="003E0A54">
                              <w:pPr>
                                <w:pStyle w:val="Bezmezer"/>
                                <w:spacing w:before="40" w:after="40"/>
                                <w:rPr>
                                  <w:caps/>
                                  <w:color w:val="1F3864" w:themeColor="accent5" w:themeShade="80"/>
                                  <w:sz w:val="28"/>
                                  <w:szCs w:val="28"/>
                                </w:rPr>
                              </w:pPr>
                              <w:r>
                                <w:rPr>
                                  <w:caps/>
                                  <w:color w:val="1F3864" w:themeColor="accent5" w:themeShade="80"/>
                                  <w:sz w:val="28"/>
                                  <w:szCs w:val="28"/>
                                </w:rPr>
                                <w:t>Školní vzdělávací program pro předškolní vzdělávání na obodobí od 1. 9. 2018 do 30. 6. 2021</w:t>
                              </w:r>
                            </w:p>
                          </w:sdtContent>
                        </w:sdt>
                        <w:sdt>
                          <w:sdtPr>
                            <w:rPr>
                              <w:caps/>
                              <w:color w:val="4472C4" w:themeColor="accent5"/>
                              <w:sz w:val="24"/>
                              <w:szCs w:val="24"/>
                            </w:rPr>
                            <w:alias w:val="Autor"/>
                            <w:tag w:val=""/>
                            <w:id w:val="-1536112409"/>
                            <w:dataBinding w:prefixMappings="xmlns:ns0='http://purl.org/dc/elements/1.1/' xmlns:ns1='http://schemas.openxmlformats.org/package/2006/metadata/core-properties' " w:xpath="/ns1:coreProperties[1]/ns0:creator[1]" w:storeItemID="{6C3C8BC8-F283-45AE-878A-BAB7291924A1}"/>
                            <w:text/>
                          </w:sdtPr>
                          <w:sdtContent>
                            <w:p w:rsidR="003E0A54" w:rsidRDefault="003E0A54">
                              <w:pPr>
                                <w:pStyle w:val="Bezmezer"/>
                                <w:spacing w:before="80" w:after="40"/>
                                <w:rPr>
                                  <w:caps/>
                                  <w:color w:val="4472C4" w:themeColor="accent5"/>
                                  <w:sz w:val="24"/>
                                  <w:szCs w:val="24"/>
                                </w:rPr>
                              </w:pPr>
                              <w:r>
                                <w:rPr>
                                  <w:caps/>
                                  <w:color w:val="4472C4" w:themeColor="accent5"/>
                                  <w:sz w:val="24"/>
                                  <w:szCs w:val="24"/>
                                </w:rPr>
                                <w:t>70. mateřská škola plzeň, waltrova 26, příspěvková organizace</w:t>
                              </w:r>
                            </w:p>
                          </w:sdtContent>
                        </w:sdt>
                      </w:txbxContent>
                    </v:textbox>
                    <w10:wrap type="square" anchorx="margin" anchory="page"/>
                  </v:shape>
                </w:pict>
              </mc:Fallback>
            </mc:AlternateContent>
          </w:r>
          <w:r w:rsidR="00097354">
            <w:rPr>
              <w:color w:val="FFFFFF" w:themeColor="background1"/>
              <w:sz w:val="72"/>
              <w:szCs w:val="72"/>
            </w:rPr>
            <w:br w:type="page"/>
          </w:r>
        </w:p>
      </w:sdtContent>
    </w:sdt>
    <w:p w:rsidR="0020694C" w:rsidRDefault="0020694C">
      <w:proofErr w:type="gramStart"/>
      <w:r>
        <w:lastRenderedPageBreak/>
        <w:t>Č.J.</w:t>
      </w:r>
      <w:proofErr w:type="gramEnd"/>
      <w:r w:rsidR="00447D84">
        <w:t>: 88/2018</w:t>
      </w:r>
    </w:p>
    <w:p w:rsidR="0020694C" w:rsidRDefault="0020694C">
      <w:r>
        <w:t>Zpracovala: Eva Zennerová a kolektiv</w:t>
      </w:r>
    </w:p>
    <w:p w:rsidR="0020694C" w:rsidRDefault="0020694C">
      <w:r>
        <w:t>Projednáno na pedagogické radě dne:</w:t>
      </w:r>
      <w:r w:rsidR="00447D84">
        <w:t xml:space="preserve"> 30. 8. 2018</w:t>
      </w:r>
    </w:p>
    <w:p w:rsidR="00AF1E0C" w:rsidRDefault="0020694C">
      <w:r>
        <w:t>Školní vzdělávací program byl zveřejněn na schůzce s rodiči dne:</w:t>
      </w:r>
      <w:r w:rsidR="00447D84">
        <w:t xml:space="preserve"> 6. 9. 2018</w:t>
      </w:r>
      <w:r w:rsidR="00927E43">
        <w:br w:type="page"/>
      </w:r>
    </w:p>
    <w:sdt>
      <w:sdtPr>
        <w:rPr>
          <w:rFonts w:asciiTheme="minorHAnsi" w:eastAsiaTheme="minorHAnsi" w:hAnsiTheme="minorHAnsi" w:cstheme="minorBidi"/>
          <w:color w:val="auto"/>
          <w:sz w:val="22"/>
          <w:szCs w:val="22"/>
          <w:lang w:eastAsia="en-US"/>
        </w:rPr>
        <w:id w:val="-106354391"/>
        <w:docPartObj>
          <w:docPartGallery w:val="Table of Contents"/>
          <w:docPartUnique/>
        </w:docPartObj>
      </w:sdtPr>
      <w:sdtEndPr>
        <w:rPr>
          <w:b/>
          <w:bCs/>
        </w:rPr>
      </w:sdtEndPr>
      <w:sdtContent>
        <w:p w:rsidR="00AF1E0C" w:rsidRDefault="00AF1E0C">
          <w:pPr>
            <w:pStyle w:val="Nadpisobsahu"/>
          </w:pPr>
          <w:r>
            <w:t>Obsah</w:t>
          </w:r>
        </w:p>
        <w:p w:rsidR="00275E12" w:rsidRDefault="00AF1E0C">
          <w:pPr>
            <w:pStyle w:val="Obsah2"/>
            <w:tabs>
              <w:tab w:val="left" w:pos="660"/>
              <w:tab w:val="right" w:leader="dot" w:pos="9062"/>
            </w:tabs>
            <w:rPr>
              <w:rFonts w:eastAsiaTheme="minorEastAsia"/>
              <w:noProof/>
              <w:lang w:eastAsia="cs-CZ"/>
            </w:rPr>
          </w:pPr>
          <w:r>
            <w:fldChar w:fldCharType="begin"/>
          </w:r>
          <w:r>
            <w:instrText xml:space="preserve"> TOC \o "1-3" \h \z \u </w:instrText>
          </w:r>
          <w:r>
            <w:fldChar w:fldCharType="separate"/>
          </w:r>
          <w:hyperlink w:anchor="_Toc519840682" w:history="1">
            <w:r w:rsidR="00275E12" w:rsidRPr="009235AC">
              <w:rPr>
                <w:rStyle w:val="Hypertextovodkaz"/>
                <w:noProof/>
              </w:rPr>
              <w:t>1.</w:t>
            </w:r>
            <w:r w:rsidR="00275E12">
              <w:rPr>
                <w:rFonts w:eastAsiaTheme="minorEastAsia"/>
                <w:noProof/>
                <w:lang w:eastAsia="cs-CZ"/>
              </w:rPr>
              <w:tab/>
            </w:r>
            <w:r w:rsidR="00275E12" w:rsidRPr="009235AC">
              <w:rPr>
                <w:rStyle w:val="Hypertextovodkaz"/>
                <w:noProof/>
              </w:rPr>
              <w:t>Identifikační údaje</w:t>
            </w:r>
            <w:r w:rsidR="00275E12">
              <w:rPr>
                <w:noProof/>
                <w:webHidden/>
              </w:rPr>
              <w:tab/>
            </w:r>
            <w:r w:rsidR="00275E12">
              <w:rPr>
                <w:noProof/>
                <w:webHidden/>
              </w:rPr>
              <w:fldChar w:fldCharType="begin"/>
            </w:r>
            <w:r w:rsidR="00275E12">
              <w:rPr>
                <w:noProof/>
                <w:webHidden/>
              </w:rPr>
              <w:instrText xml:space="preserve"> PAGEREF _Toc519840682 \h </w:instrText>
            </w:r>
            <w:r w:rsidR="00275E12">
              <w:rPr>
                <w:noProof/>
                <w:webHidden/>
              </w:rPr>
            </w:r>
            <w:r w:rsidR="00275E12">
              <w:rPr>
                <w:noProof/>
                <w:webHidden/>
              </w:rPr>
              <w:fldChar w:fldCharType="separate"/>
            </w:r>
            <w:r w:rsidR="003E0A54">
              <w:rPr>
                <w:noProof/>
                <w:webHidden/>
              </w:rPr>
              <w:t>3</w:t>
            </w:r>
            <w:r w:rsidR="00275E12">
              <w:rPr>
                <w:noProof/>
                <w:webHidden/>
              </w:rPr>
              <w:fldChar w:fldCharType="end"/>
            </w:r>
          </w:hyperlink>
        </w:p>
        <w:p w:rsidR="00275E12" w:rsidRDefault="003E0A54">
          <w:pPr>
            <w:pStyle w:val="Obsah2"/>
            <w:tabs>
              <w:tab w:val="left" w:pos="660"/>
              <w:tab w:val="right" w:leader="dot" w:pos="9062"/>
            </w:tabs>
            <w:rPr>
              <w:rFonts w:eastAsiaTheme="minorEastAsia"/>
              <w:noProof/>
              <w:lang w:eastAsia="cs-CZ"/>
            </w:rPr>
          </w:pPr>
          <w:hyperlink w:anchor="_Toc519840683" w:history="1">
            <w:r w:rsidR="00275E12" w:rsidRPr="009235AC">
              <w:rPr>
                <w:rStyle w:val="Hypertextovodkaz"/>
                <w:noProof/>
              </w:rPr>
              <w:t>2.</w:t>
            </w:r>
            <w:r w:rsidR="00275E12">
              <w:rPr>
                <w:rFonts w:eastAsiaTheme="minorEastAsia"/>
                <w:noProof/>
                <w:lang w:eastAsia="cs-CZ"/>
              </w:rPr>
              <w:tab/>
            </w:r>
            <w:r w:rsidR="00275E12" w:rsidRPr="009235AC">
              <w:rPr>
                <w:rStyle w:val="Hypertextovodkaz"/>
                <w:noProof/>
              </w:rPr>
              <w:t>Charakteristika školy</w:t>
            </w:r>
            <w:r w:rsidR="00275E12">
              <w:rPr>
                <w:noProof/>
                <w:webHidden/>
              </w:rPr>
              <w:tab/>
            </w:r>
            <w:r w:rsidR="00275E12">
              <w:rPr>
                <w:noProof/>
                <w:webHidden/>
              </w:rPr>
              <w:fldChar w:fldCharType="begin"/>
            </w:r>
            <w:r w:rsidR="00275E12">
              <w:rPr>
                <w:noProof/>
                <w:webHidden/>
              </w:rPr>
              <w:instrText xml:space="preserve"> PAGEREF _Toc519840683 \h </w:instrText>
            </w:r>
            <w:r w:rsidR="00275E12">
              <w:rPr>
                <w:noProof/>
                <w:webHidden/>
              </w:rPr>
            </w:r>
            <w:r w:rsidR="00275E12">
              <w:rPr>
                <w:noProof/>
                <w:webHidden/>
              </w:rPr>
              <w:fldChar w:fldCharType="separate"/>
            </w:r>
            <w:r>
              <w:rPr>
                <w:noProof/>
                <w:webHidden/>
              </w:rPr>
              <w:t>3</w:t>
            </w:r>
            <w:r w:rsidR="00275E12">
              <w:rPr>
                <w:noProof/>
                <w:webHidden/>
              </w:rPr>
              <w:fldChar w:fldCharType="end"/>
            </w:r>
          </w:hyperlink>
        </w:p>
        <w:p w:rsidR="00275E12" w:rsidRDefault="003E0A54">
          <w:pPr>
            <w:pStyle w:val="Obsah2"/>
            <w:tabs>
              <w:tab w:val="left" w:pos="660"/>
              <w:tab w:val="right" w:leader="dot" w:pos="9062"/>
            </w:tabs>
            <w:rPr>
              <w:rFonts w:eastAsiaTheme="minorEastAsia"/>
              <w:noProof/>
              <w:lang w:eastAsia="cs-CZ"/>
            </w:rPr>
          </w:pPr>
          <w:hyperlink w:anchor="_Toc519840684" w:history="1">
            <w:r w:rsidR="00275E12" w:rsidRPr="009235AC">
              <w:rPr>
                <w:rStyle w:val="Hypertextovodkaz"/>
                <w:noProof/>
              </w:rPr>
              <w:t>3.</w:t>
            </w:r>
            <w:r w:rsidR="00275E12">
              <w:rPr>
                <w:rFonts w:eastAsiaTheme="minorEastAsia"/>
                <w:noProof/>
                <w:lang w:eastAsia="cs-CZ"/>
              </w:rPr>
              <w:tab/>
            </w:r>
            <w:r w:rsidR="00275E12" w:rsidRPr="009235AC">
              <w:rPr>
                <w:rStyle w:val="Hypertextovodkaz"/>
                <w:noProof/>
              </w:rPr>
              <w:t>Podmínky a organizace vzdělávání</w:t>
            </w:r>
            <w:r w:rsidR="00275E12">
              <w:rPr>
                <w:noProof/>
                <w:webHidden/>
              </w:rPr>
              <w:tab/>
            </w:r>
            <w:r w:rsidR="00275E12">
              <w:rPr>
                <w:noProof/>
                <w:webHidden/>
              </w:rPr>
              <w:fldChar w:fldCharType="begin"/>
            </w:r>
            <w:r w:rsidR="00275E12">
              <w:rPr>
                <w:noProof/>
                <w:webHidden/>
              </w:rPr>
              <w:instrText xml:space="preserve"> PAGEREF _Toc519840684 \h </w:instrText>
            </w:r>
            <w:r w:rsidR="00275E12">
              <w:rPr>
                <w:noProof/>
                <w:webHidden/>
              </w:rPr>
            </w:r>
            <w:r w:rsidR="00275E12">
              <w:rPr>
                <w:noProof/>
                <w:webHidden/>
              </w:rPr>
              <w:fldChar w:fldCharType="separate"/>
            </w:r>
            <w:r>
              <w:rPr>
                <w:noProof/>
                <w:webHidden/>
              </w:rPr>
              <w:t>3</w:t>
            </w:r>
            <w:r w:rsidR="00275E12">
              <w:rPr>
                <w:noProof/>
                <w:webHidden/>
              </w:rPr>
              <w:fldChar w:fldCharType="end"/>
            </w:r>
          </w:hyperlink>
        </w:p>
        <w:p w:rsidR="00275E12" w:rsidRDefault="003E0A54">
          <w:pPr>
            <w:pStyle w:val="Obsah3"/>
            <w:tabs>
              <w:tab w:val="right" w:leader="dot" w:pos="9062"/>
            </w:tabs>
            <w:rPr>
              <w:rFonts w:eastAsiaTheme="minorEastAsia"/>
              <w:noProof/>
              <w:lang w:eastAsia="cs-CZ"/>
            </w:rPr>
          </w:pPr>
          <w:hyperlink w:anchor="_Toc519840685" w:history="1">
            <w:r w:rsidR="00275E12" w:rsidRPr="009235AC">
              <w:rPr>
                <w:rStyle w:val="Hypertextovodkaz"/>
                <w:noProof/>
              </w:rPr>
              <w:t>Věcné vybavení</w:t>
            </w:r>
            <w:r w:rsidR="00275E12">
              <w:rPr>
                <w:noProof/>
                <w:webHidden/>
              </w:rPr>
              <w:tab/>
            </w:r>
            <w:r w:rsidR="00275E12">
              <w:rPr>
                <w:noProof/>
                <w:webHidden/>
              </w:rPr>
              <w:fldChar w:fldCharType="begin"/>
            </w:r>
            <w:r w:rsidR="00275E12">
              <w:rPr>
                <w:noProof/>
                <w:webHidden/>
              </w:rPr>
              <w:instrText xml:space="preserve"> PAGEREF _Toc519840685 \h </w:instrText>
            </w:r>
            <w:r w:rsidR="00275E12">
              <w:rPr>
                <w:noProof/>
                <w:webHidden/>
              </w:rPr>
            </w:r>
            <w:r w:rsidR="00275E12">
              <w:rPr>
                <w:noProof/>
                <w:webHidden/>
              </w:rPr>
              <w:fldChar w:fldCharType="separate"/>
            </w:r>
            <w:r>
              <w:rPr>
                <w:noProof/>
                <w:webHidden/>
              </w:rPr>
              <w:t>4</w:t>
            </w:r>
            <w:r w:rsidR="00275E12">
              <w:rPr>
                <w:noProof/>
                <w:webHidden/>
              </w:rPr>
              <w:fldChar w:fldCharType="end"/>
            </w:r>
          </w:hyperlink>
        </w:p>
        <w:p w:rsidR="00275E12" w:rsidRDefault="003E0A54">
          <w:pPr>
            <w:pStyle w:val="Obsah3"/>
            <w:tabs>
              <w:tab w:val="right" w:leader="dot" w:pos="9062"/>
            </w:tabs>
            <w:rPr>
              <w:rFonts w:eastAsiaTheme="minorEastAsia"/>
              <w:noProof/>
              <w:lang w:eastAsia="cs-CZ"/>
            </w:rPr>
          </w:pPr>
          <w:hyperlink w:anchor="_Toc519840686" w:history="1">
            <w:r w:rsidR="00275E12" w:rsidRPr="009235AC">
              <w:rPr>
                <w:rStyle w:val="Hypertextovodkaz"/>
                <w:noProof/>
              </w:rPr>
              <w:t>Životospráva</w:t>
            </w:r>
            <w:r w:rsidR="00275E12">
              <w:rPr>
                <w:noProof/>
                <w:webHidden/>
              </w:rPr>
              <w:tab/>
            </w:r>
            <w:r w:rsidR="00275E12">
              <w:rPr>
                <w:noProof/>
                <w:webHidden/>
              </w:rPr>
              <w:fldChar w:fldCharType="begin"/>
            </w:r>
            <w:r w:rsidR="00275E12">
              <w:rPr>
                <w:noProof/>
                <w:webHidden/>
              </w:rPr>
              <w:instrText xml:space="preserve"> PAGEREF _Toc519840686 \h </w:instrText>
            </w:r>
            <w:r w:rsidR="00275E12">
              <w:rPr>
                <w:noProof/>
                <w:webHidden/>
              </w:rPr>
            </w:r>
            <w:r w:rsidR="00275E12">
              <w:rPr>
                <w:noProof/>
                <w:webHidden/>
              </w:rPr>
              <w:fldChar w:fldCharType="separate"/>
            </w:r>
            <w:r>
              <w:rPr>
                <w:noProof/>
                <w:webHidden/>
              </w:rPr>
              <w:t>4</w:t>
            </w:r>
            <w:r w:rsidR="00275E12">
              <w:rPr>
                <w:noProof/>
                <w:webHidden/>
              </w:rPr>
              <w:fldChar w:fldCharType="end"/>
            </w:r>
          </w:hyperlink>
        </w:p>
        <w:p w:rsidR="00275E12" w:rsidRDefault="003E0A54">
          <w:pPr>
            <w:pStyle w:val="Obsah3"/>
            <w:tabs>
              <w:tab w:val="right" w:leader="dot" w:pos="9062"/>
            </w:tabs>
            <w:rPr>
              <w:rFonts w:eastAsiaTheme="minorEastAsia"/>
              <w:noProof/>
              <w:lang w:eastAsia="cs-CZ"/>
            </w:rPr>
          </w:pPr>
          <w:hyperlink w:anchor="_Toc519840687" w:history="1">
            <w:r w:rsidR="00275E12" w:rsidRPr="009235AC">
              <w:rPr>
                <w:rStyle w:val="Hypertextovodkaz"/>
                <w:noProof/>
              </w:rPr>
              <w:t>Psychosociální podmínky</w:t>
            </w:r>
            <w:r w:rsidR="00275E12">
              <w:rPr>
                <w:noProof/>
                <w:webHidden/>
              </w:rPr>
              <w:tab/>
            </w:r>
            <w:r w:rsidR="00275E12">
              <w:rPr>
                <w:noProof/>
                <w:webHidden/>
              </w:rPr>
              <w:fldChar w:fldCharType="begin"/>
            </w:r>
            <w:r w:rsidR="00275E12">
              <w:rPr>
                <w:noProof/>
                <w:webHidden/>
              </w:rPr>
              <w:instrText xml:space="preserve"> PAGEREF _Toc519840687 \h </w:instrText>
            </w:r>
            <w:r w:rsidR="00275E12">
              <w:rPr>
                <w:noProof/>
                <w:webHidden/>
              </w:rPr>
            </w:r>
            <w:r w:rsidR="00275E12">
              <w:rPr>
                <w:noProof/>
                <w:webHidden/>
              </w:rPr>
              <w:fldChar w:fldCharType="separate"/>
            </w:r>
            <w:r>
              <w:rPr>
                <w:noProof/>
                <w:webHidden/>
              </w:rPr>
              <w:t>5</w:t>
            </w:r>
            <w:r w:rsidR="00275E12">
              <w:rPr>
                <w:noProof/>
                <w:webHidden/>
              </w:rPr>
              <w:fldChar w:fldCharType="end"/>
            </w:r>
          </w:hyperlink>
        </w:p>
        <w:p w:rsidR="00275E12" w:rsidRDefault="003E0A54">
          <w:pPr>
            <w:pStyle w:val="Obsah3"/>
            <w:tabs>
              <w:tab w:val="right" w:leader="dot" w:pos="9062"/>
            </w:tabs>
            <w:rPr>
              <w:rFonts w:eastAsiaTheme="minorEastAsia"/>
              <w:noProof/>
              <w:lang w:eastAsia="cs-CZ"/>
            </w:rPr>
          </w:pPr>
          <w:hyperlink w:anchor="_Toc519840688" w:history="1">
            <w:r w:rsidR="00275E12" w:rsidRPr="009235AC">
              <w:rPr>
                <w:rStyle w:val="Hypertextovodkaz"/>
                <w:noProof/>
              </w:rPr>
              <w:t>Organizační chod</w:t>
            </w:r>
            <w:r w:rsidR="00275E12">
              <w:rPr>
                <w:noProof/>
                <w:webHidden/>
              </w:rPr>
              <w:tab/>
            </w:r>
            <w:r w:rsidR="00275E12">
              <w:rPr>
                <w:noProof/>
                <w:webHidden/>
              </w:rPr>
              <w:fldChar w:fldCharType="begin"/>
            </w:r>
            <w:r w:rsidR="00275E12">
              <w:rPr>
                <w:noProof/>
                <w:webHidden/>
              </w:rPr>
              <w:instrText xml:space="preserve"> PAGEREF _Toc519840688 \h </w:instrText>
            </w:r>
            <w:r w:rsidR="00275E12">
              <w:rPr>
                <w:noProof/>
                <w:webHidden/>
              </w:rPr>
            </w:r>
            <w:r w:rsidR="00275E12">
              <w:rPr>
                <w:noProof/>
                <w:webHidden/>
              </w:rPr>
              <w:fldChar w:fldCharType="separate"/>
            </w:r>
            <w:r>
              <w:rPr>
                <w:noProof/>
                <w:webHidden/>
              </w:rPr>
              <w:t>5</w:t>
            </w:r>
            <w:r w:rsidR="00275E12">
              <w:rPr>
                <w:noProof/>
                <w:webHidden/>
              </w:rPr>
              <w:fldChar w:fldCharType="end"/>
            </w:r>
          </w:hyperlink>
        </w:p>
        <w:p w:rsidR="00275E12" w:rsidRDefault="003E0A54">
          <w:pPr>
            <w:pStyle w:val="Obsah3"/>
            <w:tabs>
              <w:tab w:val="right" w:leader="dot" w:pos="9062"/>
            </w:tabs>
            <w:rPr>
              <w:rFonts w:eastAsiaTheme="minorEastAsia"/>
              <w:noProof/>
              <w:lang w:eastAsia="cs-CZ"/>
            </w:rPr>
          </w:pPr>
          <w:hyperlink w:anchor="_Toc519840689" w:history="1">
            <w:r w:rsidR="00275E12" w:rsidRPr="009235AC">
              <w:rPr>
                <w:rStyle w:val="Hypertextovodkaz"/>
                <w:noProof/>
              </w:rPr>
              <w:t>Řízení mateřské školy</w:t>
            </w:r>
            <w:r w:rsidR="00275E12">
              <w:rPr>
                <w:noProof/>
                <w:webHidden/>
              </w:rPr>
              <w:tab/>
            </w:r>
            <w:r w:rsidR="00275E12">
              <w:rPr>
                <w:noProof/>
                <w:webHidden/>
              </w:rPr>
              <w:fldChar w:fldCharType="begin"/>
            </w:r>
            <w:r w:rsidR="00275E12">
              <w:rPr>
                <w:noProof/>
                <w:webHidden/>
              </w:rPr>
              <w:instrText xml:space="preserve"> PAGEREF _Toc519840689 \h </w:instrText>
            </w:r>
            <w:r w:rsidR="00275E12">
              <w:rPr>
                <w:noProof/>
                <w:webHidden/>
              </w:rPr>
            </w:r>
            <w:r w:rsidR="00275E12">
              <w:rPr>
                <w:noProof/>
                <w:webHidden/>
              </w:rPr>
              <w:fldChar w:fldCharType="separate"/>
            </w:r>
            <w:r>
              <w:rPr>
                <w:noProof/>
                <w:webHidden/>
              </w:rPr>
              <w:t>8</w:t>
            </w:r>
            <w:r w:rsidR="00275E12">
              <w:rPr>
                <w:noProof/>
                <w:webHidden/>
              </w:rPr>
              <w:fldChar w:fldCharType="end"/>
            </w:r>
          </w:hyperlink>
        </w:p>
        <w:p w:rsidR="00275E12" w:rsidRDefault="003E0A54">
          <w:pPr>
            <w:pStyle w:val="Obsah3"/>
            <w:tabs>
              <w:tab w:val="right" w:leader="dot" w:pos="9062"/>
            </w:tabs>
            <w:rPr>
              <w:rFonts w:eastAsiaTheme="minorEastAsia"/>
              <w:noProof/>
              <w:lang w:eastAsia="cs-CZ"/>
            </w:rPr>
          </w:pPr>
          <w:hyperlink w:anchor="_Toc519840690" w:history="1">
            <w:r w:rsidR="00275E12" w:rsidRPr="009235AC">
              <w:rPr>
                <w:rStyle w:val="Hypertextovodkaz"/>
                <w:noProof/>
              </w:rPr>
              <w:t>Spoluúčast rodičů</w:t>
            </w:r>
            <w:r w:rsidR="00275E12">
              <w:rPr>
                <w:noProof/>
                <w:webHidden/>
              </w:rPr>
              <w:tab/>
            </w:r>
            <w:r w:rsidR="00275E12">
              <w:rPr>
                <w:noProof/>
                <w:webHidden/>
              </w:rPr>
              <w:fldChar w:fldCharType="begin"/>
            </w:r>
            <w:r w:rsidR="00275E12">
              <w:rPr>
                <w:noProof/>
                <w:webHidden/>
              </w:rPr>
              <w:instrText xml:space="preserve"> PAGEREF _Toc519840690 \h </w:instrText>
            </w:r>
            <w:r w:rsidR="00275E12">
              <w:rPr>
                <w:noProof/>
                <w:webHidden/>
              </w:rPr>
            </w:r>
            <w:r w:rsidR="00275E12">
              <w:rPr>
                <w:noProof/>
                <w:webHidden/>
              </w:rPr>
              <w:fldChar w:fldCharType="separate"/>
            </w:r>
            <w:r>
              <w:rPr>
                <w:noProof/>
                <w:webHidden/>
              </w:rPr>
              <w:t>8</w:t>
            </w:r>
            <w:r w:rsidR="00275E12">
              <w:rPr>
                <w:noProof/>
                <w:webHidden/>
              </w:rPr>
              <w:fldChar w:fldCharType="end"/>
            </w:r>
          </w:hyperlink>
        </w:p>
        <w:p w:rsidR="00275E12" w:rsidRDefault="003E0A54">
          <w:pPr>
            <w:pStyle w:val="Obsah3"/>
            <w:tabs>
              <w:tab w:val="right" w:leader="dot" w:pos="9062"/>
            </w:tabs>
            <w:rPr>
              <w:rFonts w:eastAsiaTheme="minorEastAsia"/>
              <w:noProof/>
              <w:lang w:eastAsia="cs-CZ"/>
            </w:rPr>
          </w:pPr>
          <w:hyperlink w:anchor="_Toc519840691" w:history="1">
            <w:r w:rsidR="00275E12" w:rsidRPr="009235AC">
              <w:rPr>
                <w:rStyle w:val="Hypertextovodkaz"/>
                <w:noProof/>
              </w:rPr>
              <w:t>Spolupráce školy s jinými subjekty</w:t>
            </w:r>
            <w:r w:rsidR="00275E12">
              <w:rPr>
                <w:noProof/>
                <w:webHidden/>
              </w:rPr>
              <w:tab/>
            </w:r>
            <w:r w:rsidR="00275E12">
              <w:rPr>
                <w:noProof/>
                <w:webHidden/>
              </w:rPr>
              <w:fldChar w:fldCharType="begin"/>
            </w:r>
            <w:r w:rsidR="00275E12">
              <w:rPr>
                <w:noProof/>
                <w:webHidden/>
              </w:rPr>
              <w:instrText xml:space="preserve"> PAGEREF _Toc519840691 \h </w:instrText>
            </w:r>
            <w:r w:rsidR="00275E12">
              <w:rPr>
                <w:noProof/>
                <w:webHidden/>
              </w:rPr>
            </w:r>
            <w:r w:rsidR="00275E12">
              <w:rPr>
                <w:noProof/>
                <w:webHidden/>
              </w:rPr>
              <w:fldChar w:fldCharType="separate"/>
            </w:r>
            <w:r>
              <w:rPr>
                <w:noProof/>
                <w:webHidden/>
              </w:rPr>
              <w:t>8</w:t>
            </w:r>
            <w:r w:rsidR="00275E12">
              <w:rPr>
                <w:noProof/>
                <w:webHidden/>
              </w:rPr>
              <w:fldChar w:fldCharType="end"/>
            </w:r>
          </w:hyperlink>
        </w:p>
        <w:p w:rsidR="00275E12" w:rsidRDefault="003E0A54">
          <w:pPr>
            <w:pStyle w:val="Obsah3"/>
            <w:tabs>
              <w:tab w:val="right" w:leader="dot" w:pos="9062"/>
            </w:tabs>
            <w:rPr>
              <w:rFonts w:eastAsiaTheme="minorEastAsia"/>
              <w:noProof/>
              <w:lang w:eastAsia="cs-CZ"/>
            </w:rPr>
          </w:pPr>
          <w:hyperlink w:anchor="_Toc519840692" w:history="1">
            <w:r w:rsidR="00275E12" w:rsidRPr="009235AC">
              <w:rPr>
                <w:rStyle w:val="Hypertextovodkaz"/>
                <w:noProof/>
              </w:rPr>
              <w:t>Projekty</w:t>
            </w:r>
            <w:r w:rsidR="00275E12">
              <w:rPr>
                <w:noProof/>
                <w:webHidden/>
              </w:rPr>
              <w:tab/>
            </w:r>
            <w:r w:rsidR="00275E12">
              <w:rPr>
                <w:noProof/>
                <w:webHidden/>
              </w:rPr>
              <w:fldChar w:fldCharType="begin"/>
            </w:r>
            <w:r w:rsidR="00275E12">
              <w:rPr>
                <w:noProof/>
                <w:webHidden/>
              </w:rPr>
              <w:instrText xml:space="preserve"> PAGEREF _Toc519840692 \h </w:instrText>
            </w:r>
            <w:r w:rsidR="00275E12">
              <w:rPr>
                <w:noProof/>
                <w:webHidden/>
              </w:rPr>
            </w:r>
            <w:r w:rsidR="00275E12">
              <w:rPr>
                <w:noProof/>
                <w:webHidden/>
              </w:rPr>
              <w:fldChar w:fldCharType="separate"/>
            </w:r>
            <w:r>
              <w:rPr>
                <w:noProof/>
                <w:webHidden/>
              </w:rPr>
              <w:t>9</w:t>
            </w:r>
            <w:r w:rsidR="00275E12">
              <w:rPr>
                <w:noProof/>
                <w:webHidden/>
              </w:rPr>
              <w:fldChar w:fldCharType="end"/>
            </w:r>
          </w:hyperlink>
        </w:p>
        <w:p w:rsidR="00275E12" w:rsidRDefault="003E0A54">
          <w:pPr>
            <w:pStyle w:val="Obsah3"/>
            <w:tabs>
              <w:tab w:val="right" w:leader="dot" w:pos="9062"/>
            </w:tabs>
            <w:rPr>
              <w:rFonts w:eastAsiaTheme="minorEastAsia"/>
              <w:noProof/>
              <w:lang w:eastAsia="cs-CZ"/>
            </w:rPr>
          </w:pPr>
          <w:hyperlink w:anchor="_Toc519840693" w:history="1">
            <w:r w:rsidR="00275E12" w:rsidRPr="009235AC">
              <w:rPr>
                <w:rStyle w:val="Hypertextovodkaz"/>
                <w:noProof/>
              </w:rPr>
              <w:t>Doplňkové činnosti</w:t>
            </w:r>
            <w:r w:rsidR="00275E12">
              <w:rPr>
                <w:noProof/>
                <w:webHidden/>
              </w:rPr>
              <w:tab/>
            </w:r>
            <w:r w:rsidR="00275E12">
              <w:rPr>
                <w:noProof/>
                <w:webHidden/>
              </w:rPr>
              <w:fldChar w:fldCharType="begin"/>
            </w:r>
            <w:r w:rsidR="00275E12">
              <w:rPr>
                <w:noProof/>
                <w:webHidden/>
              </w:rPr>
              <w:instrText xml:space="preserve"> PAGEREF _Toc519840693 \h </w:instrText>
            </w:r>
            <w:r w:rsidR="00275E12">
              <w:rPr>
                <w:noProof/>
                <w:webHidden/>
              </w:rPr>
            </w:r>
            <w:r w:rsidR="00275E12">
              <w:rPr>
                <w:noProof/>
                <w:webHidden/>
              </w:rPr>
              <w:fldChar w:fldCharType="separate"/>
            </w:r>
            <w:r>
              <w:rPr>
                <w:noProof/>
                <w:webHidden/>
              </w:rPr>
              <w:t>9</w:t>
            </w:r>
            <w:r w:rsidR="00275E12">
              <w:rPr>
                <w:noProof/>
                <w:webHidden/>
              </w:rPr>
              <w:fldChar w:fldCharType="end"/>
            </w:r>
          </w:hyperlink>
        </w:p>
        <w:p w:rsidR="00275E12" w:rsidRDefault="003E0A54">
          <w:pPr>
            <w:pStyle w:val="Obsah3"/>
            <w:tabs>
              <w:tab w:val="right" w:leader="dot" w:pos="9062"/>
            </w:tabs>
            <w:rPr>
              <w:rFonts w:eastAsiaTheme="minorEastAsia"/>
              <w:noProof/>
              <w:lang w:eastAsia="cs-CZ"/>
            </w:rPr>
          </w:pPr>
          <w:hyperlink w:anchor="_Toc519840694" w:history="1">
            <w:r w:rsidR="00275E12" w:rsidRPr="009235AC">
              <w:rPr>
                <w:rStyle w:val="Hypertextovodkaz"/>
                <w:noProof/>
              </w:rPr>
              <w:t>Rituály a tradice školy</w:t>
            </w:r>
            <w:r w:rsidR="00275E12">
              <w:rPr>
                <w:noProof/>
                <w:webHidden/>
              </w:rPr>
              <w:tab/>
            </w:r>
            <w:r w:rsidR="00275E12">
              <w:rPr>
                <w:noProof/>
                <w:webHidden/>
              </w:rPr>
              <w:fldChar w:fldCharType="begin"/>
            </w:r>
            <w:r w:rsidR="00275E12">
              <w:rPr>
                <w:noProof/>
                <w:webHidden/>
              </w:rPr>
              <w:instrText xml:space="preserve"> PAGEREF _Toc519840694 \h </w:instrText>
            </w:r>
            <w:r w:rsidR="00275E12">
              <w:rPr>
                <w:noProof/>
                <w:webHidden/>
              </w:rPr>
            </w:r>
            <w:r w:rsidR="00275E12">
              <w:rPr>
                <w:noProof/>
                <w:webHidden/>
              </w:rPr>
              <w:fldChar w:fldCharType="separate"/>
            </w:r>
            <w:r>
              <w:rPr>
                <w:noProof/>
                <w:webHidden/>
              </w:rPr>
              <w:t>12</w:t>
            </w:r>
            <w:r w:rsidR="00275E12">
              <w:rPr>
                <w:noProof/>
                <w:webHidden/>
              </w:rPr>
              <w:fldChar w:fldCharType="end"/>
            </w:r>
          </w:hyperlink>
        </w:p>
        <w:p w:rsidR="00275E12" w:rsidRDefault="003E0A54">
          <w:pPr>
            <w:pStyle w:val="Obsah3"/>
            <w:tabs>
              <w:tab w:val="right" w:leader="dot" w:pos="9062"/>
            </w:tabs>
            <w:rPr>
              <w:rFonts w:eastAsiaTheme="minorEastAsia"/>
              <w:noProof/>
              <w:lang w:eastAsia="cs-CZ"/>
            </w:rPr>
          </w:pPr>
          <w:hyperlink w:anchor="_Toc519840695" w:history="1">
            <w:r w:rsidR="00275E12" w:rsidRPr="009235AC">
              <w:rPr>
                <w:rStyle w:val="Hypertextovodkaz"/>
                <w:noProof/>
              </w:rPr>
              <w:t>Formy a metody</w:t>
            </w:r>
            <w:r w:rsidR="00275E12">
              <w:rPr>
                <w:noProof/>
                <w:webHidden/>
              </w:rPr>
              <w:tab/>
            </w:r>
            <w:r w:rsidR="00275E12">
              <w:rPr>
                <w:noProof/>
                <w:webHidden/>
              </w:rPr>
              <w:fldChar w:fldCharType="begin"/>
            </w:r>
            <w:r w:rsidR="00275E12">
              <w:rPr>
                <w:noProof/>
                <w:webHidden/>
              </w:rPr>
              <w:instrText xml:space="preserve"> PAGEREF _Toc519840695 \h </w:instrText>
            </w:r>
            <w:r w:rsidR="00275E12">
              <w:rPr>
                <w:noProof/>
                <w:webHidden/>
              </w:rPr>
            </w:r>
            <w:r w:rsidR="00275E12">
              <w:rPr>
                <w:noProof/>
                <w:webHidden/>
              </w:rPr>
              <w:fldChar w:fldCharType="separate"/>
            </w:r>
            <w:r>
              <w:rPr>
                <w:noProof/>
                <w:webHidden/>
              </w:rPr>
              <w:t>12</w:t>
            </w:r>
            <w:r w:rsidR="00275E12">
              <w:rPr>
                <w:noProof/>
                <w:webHidden/>
              </w:rPr>
              <w:fldChar w:fldCharType="end"/>
            </w:r>
          </w:hyperlink>
        </w:p>
        <w:p w:rsidR="00275E12" w:rsidRDefault="003E0A54">
          <w:pPr>
            <w:pStyle w:val="Obsah3"/>
            <w:tabs>
              <w:tab w:val="right" w:leader="dot" w:pos="9062"/>
            </w:tabs>
            <w:rPr>
              <w:rFonts w:eastAsiaTheme="minorEastAsia"/>
              <w:noProof/>
              <w:lang w:eastAsia="cs-CZ"/>
            </w:rPr>
          </w:pPr>
          <w:hyperlink w:anchor="_Toc519840696" w:history="1">
            <w:r w:rsidR="00275E12" w:rsidRPr="009235AC">
              <w:rPr>
                <w:rStyle w:val="Hypertextovodkaz"/>
                <w:noProof/>
              </w:rPr>
              <w:t>Vzdělávání dětí se speciálními vzdělávacími potřebami</w:t>
            </w:r>
            <w:r w:rsidR="00275E12">
              <w:rPr>
                <w:noProof/>
                <w:webHidden/>
              </w:rPr>
              <w:tab/>
            </w:r>
            <w:r w:rsidR="00275E12">
              <w:rPr>
                <w:noProof/>
                <w:webHidden/>
              </w:rPr>
              <w:fldChar w:fldCharType="begin"/>
            </w:r>
            <w:r w:rsidR="00275E12">
              <w:rPr>
                <w:noProof/>
                <w:webHidden/>
              </w:rPr>
              <w:instrText xml:space="preserve"> PAGEREF _Toc519840696 \h </w:instrText>
            </w:r>
            <w:r w:rsidR="00275E12">
              <w:rPr>
                <w:noProof/>
                <w:webHidden/>
              </w:rPr>
            </w:r>
            <w:r w:rsidR="00275E12">
              <w:rPr>
                <w:noProof/>
                <w:webHidden/>
              </w:rPr>
              <w:fldChar w:fldCharType="separate"/>
            </w:r>
            <w:r>
              <w:rPr>
                <w:noProof/>
                <w:webHidden/>
              </w:rPr>
              <w:t>13</w:t>
            </w:r>
            <w:r w:rsidR="00275E12">
              <w:rPr>
                <w:noProof/>
                <w:webHidden/>
              </w:rPr>
              <w:fldChar w:fldCharType="end"/>
            </w:r>
          </w:hyperlink>
        </w:p>
        <w:p w:rsidR="00275E12" w:rsidRDefault="003E0A54">
          <w:pPr>
            <w:pStyle w:val="Obsah3"/>
            <w:tabs>
              <w:tab w:val="right" w:leader="dot" w:pos="9062"/>
            </w:tabs>
            <w:rPr>
              <w:rFonts w:eastAsiaTheme="minorEastAsia"/>
              <w:noProof/>
              <w:lang w:eastAsia="cs-CZ"/>
            </w:rPr>
          </w:pPr>
          <w:hyperlink w:anchor="_Toc519840697" w:history="1">
            <w:r w:rsidR="00275E12" w:rsidRPr="009235AC">
              <w:rPr>
                <w:rStyle w:val="Hypertextovodkaz"/>
                <w:noProof/>
              </w:rPr>
              <w:t>Vzdělávání dětí mimořádně nadaných</w:t>
            </w:r>
            <w:r w:rsidR="00275E12">
              <w:rPr>
                <w:noProof/>
                <w:webHidden/>
              </w:rPr>
              <w:tab/>
            </w:r>
            <w:r w:rsidR="00275E12">
              <w:rPr>
                <w:noProof/>
                <w:webHidden/>
              </w:rPr>
              <w:fldChar w:fldCharType="begin"/>
            </w:r>
            <w:r w:rsidR="00275E12">
              <w:rPr>
                <w:noProof/>
                <w:webHidden/>
              </w:rPr>
              <w:instrText xml:space="preserve"> PAGEREF _Toc519840697 \h </w:instrText>
            </w:r>
            <w:r w:rsidR="00275E12">
              <w:rPr>
                <w:noProof/>
                <w:webHidden/>
              </w:rPr>
            </w:r>
            <w:r w:rsidR="00275E12">
              <w:rPr>
                <w:noProof/>
                <w:webHidden/>
              </w:rPr>
              <w:fldChar w:fldCharType="separate"/>
            </w:r>
            <w:r>
              <w:rPr>
                <w:noProof/>
                <w:webHidden/>
              </w:rPr>
              <w:t>13</w:t>
            </w:r>
            <w:r w:rsidR="00275E12">
              <w:rPr>
                <w:noProof/>
                <w:webHidden/>
              </w:rPr>
              <w:fldChar w:fldCharType="end"/>
            </w:r>
          </w:hyperlink>
        </w:p>
        <w:p w:rsidR="00275E12" w:rsidRDefault="003E0A54">
          <w:pPr>
            <w:pStyle w:val="Obsah3"/>
            <w:tabs>
              <w:tab w:val="right" w:leader="dot" w:pos="9062"/>
            </w:tabs>
            <w:rPr>
              <w:rFonts w:eastAsiaTheme="minorEastAsia"/>
              <w:noProof/>
              <w:lang w:eastAsia="cs-CZ"/>
            </w:rPr>
          </w:pPr>
          <w:hyperlink w:anchor="_Toc519840698" w:history="1">
            <w:r w:rsidR="00275E12" w:rsidRPr="009235AC">
              <w:rPr>
                <w:rStyle w:val="Hypertextovodkaz"/>
                <w:noProof/>
              </w:rPr>
              <w:t>Vzdělávání dětí od 2 -3 let</w:t>
            </w:r>
            <w:r w:rsidR="00275E12">
              <w:rPr>
                <w:noProof/>
                <w:webHidden/>
              </w:rPr>
              <w:tab/>
            </w:r>
            <w:r w:rsidR="00275E12">
              <w:rPr>
                <w:noProof/>
                <w:webHidden/>
              </w:rPr>
              <w:fldChar w:fldCharType="begin"/>
            </w:r>
            <w:r w:rsidR="00275E12">
              <w:rPr>
                <w:noProof/>
                <w:webHidden/>
              </w:rPr>
              <w:instrText xml:space="preserve"> PAGEREF _Toc519840698 \h </w:instrText>
            </w:r>
            <w:r w:rsidR="00275E12">
              <w:rPr>
                <w:noProof/>
                <w:webHidden/>
              </w:rPr>
            </w:r>
            <w:r w:rsidR="00275E12">
              <w:rPr>
                <w:noProof/>
                <w:webHidden/>
              </w:rPr>
              <w:fldChar w:fldCharType="separate"/>
            </w:r>
            <w:r>
              <w:rPr>
                <w:noProof/>
                <w:webHidden/>
              </w:rPr>
              <w:t>13</w:t>
            </w:r>
            <w:r w:rsidR="00275E12">
              <w:rPr>
                <w:noProof/>
                <w:webHidden/>
              </w:rPr>
              <w:fldChar w:fldCharType="end"/>
            </w:r>
          </w:hyperlink>
        </w:p>
        <w:p w:rsidR="00275E12" w:rsidRDefault="003E0A54">
          <w:pPr>
            <w:pStyle w:val="Obsah1"/>
            <w:tabs>
              <w:tab w:val="left" w:pos="440"/>
              <w:tab w:val="right" w:leader="dot" w:pos="9062"/>
            </w:tabs>
            <w:rPr>
              <w:rFonts w:eastAsiaTheme="minorEastAsia"/>
              <w:noProof/>
              <w:lang w:eastAsia="cs-CZ"/>
            </w:rPr>
          </w:pPr>
          <w:hyperlink w:anchor="_Toc519840699" w:history="1">
            <w:r w:rsidR="00275E12" w:rsidRPr="009235AC">
              <w:rPr>
                <w:rStyle w:val="Hypertextovodkaz"/>
                <w:noProof/>
              </w:rPr>
              <w:t>4.</w:t>
            </w:r>
            <w:r w:rsidR="00275E12">
              <w:rPr>
                <w:rFonts w:eastAsiaTheme="minorEastAsia"/>
                <w:noProof/>
                <w:lang w:eastAsia="cs-CZ"/>
              </w:rPr>
              <w:tab/>
            </w:r>
            <w:r w:rsidR="00275E12" w:rsidRPr="009235AC">
              <w:rPr>
                <w:rStyle w:val="Hypertextovodkaz"/>
                <w:noProof/>
              </w:rPr>
              <w:t>Charakteristika vzdělávacího programu</w:t>
            </w:r>
            <w:r w:rsidR="00275E12">
              <w:rPr>
                <w:noProof/>
                <w:webHidden/>
              </w:rPr>
              <w:tab/>
            </w:r>
            <w:r w:rsidR="00275E12">
              <w:rPr>
                <w:noProof/>
                <w:webHidden/>
              </w:rPr>
              <w:fldChar w:fldCharType="begin"/>
            </w:r>
            <w:r w:rsidR="00275E12">
              <w:rPr>
                <w:noProof/>
                <w:webHidden/>
              </w:rPr>
              <w:instrText xml:space="preserve"> PAGEREF _Toc519840699 \h </w:instrText>
            </w:r>
            <w:r w:rsidR="00275E12">
              <w:rPr>
                <w:noProof/>
                <w:webHidden/>
              </w:rPr>
            </w:r>
            <w:r w:rsidR="00275E12">
              <w:rPr>
                <w:noProof/>
                <w:webHidden/>
              </w:rPr>
              <w:fldChar w:fldCharType="separate"/>
            </w:r>
            <w:r>
              <w:rPr>
                <w:noProof/>
                <w:webHidden/>
              </w:rPr>
              <w:t>16</w:t>
            </w:r>
            <w:r w:rsidR="00275E12">
              <w:rPr>
                <w:noProof/>
                <w:webHidden/>
              </w:rPr>
              <w:fldChar w:fldCharType="end"/>
            </w:r>
          </w:hyperlink>
        </w:p>
        <w:p w:rsidR="00275E12" w:rsidRDefault="003E0A54">
          <w:pPr>
            <w:pStyle w:val="Obsah1"/>
            <w:tabs>
              <w:tab w:val="right" w:leader="dot" w:pos="9062"/>
            </w:tabs>
            <w:rPr>
              <w:rFonts w:eastAsiaTheme="minorEastAsia"/>
              <w:noProof/>
              <w:lang w:eastAsia="cs-CZ"/>
            </w:rPr>
          </w:pPr>
          <w:hyperlink w:anchor="_Toc519840700" w:history="1">
            <w:r w:rsidR="00275E12" w:rsidRPr="009235AC">
              <w:rPr>
                <w:rStyle w:val="Hypertextovodkaz"/>
                <w:noProof/>
              </w:rPr>
              <w:t>Integrované bloky</w:t>
            </w:r>
            <w:r w:rsidR="00275E12">
              <w:rPr>
                <w:noProof/>
                <w:webHidden/>
              </w:rPr>
              <w:tab/>
            </w:r>
            <w:r w:rsidR="00275E12">
              <w:rPr>
                <w:noProof/>
                <w:webHidden/>
              </w:rPr>
              <w:fldChar w:fldCharType="begin"/>
            </w:r>
            <w:r w:rsidR="00275E12">
              <w:rPr>
                <w:noProof/>
                <w:webHidden/>
              </w:rPr>
              <w:instrText xml:space="preserve"> PAGEREF _Toc519840700 \h </w:instrText>
            </w:r>
            <w:r w:rsidR="00275E12">
              <w:rPr>
                <w:noProof/>
                <w:webHidden/>
              </w:rPr>
            </w:r>
            <w:r w:rsidR="00275E12">
              <w:rPr>
                <w:noProof/>
                <w:webHidden/>
              </w:rPr>
              <w:fldChar w:fldCharType="separate"/>
            </w:r>
            <w:r>
              <w:rPr>
                <w:noProof/>
                <w:webHidden/>
              </w:rPr>
              <w:t>16</w:t>
            </w:r>
            <w:r w:rsidR="00275E12">
              <w:rPr>
                <w:noProof/>
                <w:webHidden/>
              </w:rPr>
              <w:fldChar w:fldCharType="end"/>
            </w:r>
          </w:hyperlink>
        </w:p>
        <w:p w:rsidR="00275E12" w:rsidRDefault="003E0A54">
          <w:pPr>
            <w:pStyle w:val="Obsah1"/>
            <w:tabs>
              <w:tab w:val="left" w:pos="440"/>
              <w:tab w:val="right" w:leader="dot" w:pos="9062"/>
            </w:tabs>
            <w:rPr>
              <w:rFonts w:eastAsiaTheme="minorEastAsia"/>
              <w:noProof/>
              <w:lang w:eastAsia="cs-CZ"/>
            </w:rPr>
          </w:pPr>
          <w:hyperlink w:anchor="_Toc519840716" w:history="1">
            <w:r w:rsidR="00275E12" w:rsidRPr="009235AC">
              <w:rPr>
                <w:rStyle w:val="Hypertextovodkaz"/>
                <w:noProof/>
              </w:rPr>
              <w:t>5.</w:t>
            </w:r>
            <w:r w:rsidR="00275E12">
              <w:rPr>
                <w:rFonts w:eastAsiaTheme="minorEastAsia"/>
                <w:noProof/>
                <w:lang w:eastAsia="cs-CZ"/>
              </w:rPr>
              <w:tab/>
            </w:r>
            <w:r w:rsidR="00275E12" w:rsidRPr="009235AC">
              <w:rPr>
                <w:rStyle w:val="Hypertextovodkaz"/>
                <w:noProof/>
              </w:rPr>
              <w:t>Evaluace v MŠ</w:t>
            </w:r>
            <w:r w:rsidR="00275E12">
              <w:rPr>
                <w:noProof/>
                <w:webHidden/>
              </w:rPr>
              <w:tab/>
            </w:r>
            <w:r w:rsidR="00275E12">
              <w:rPr>
                <w:noProof/>
                <w:webHidden/>
              </w:rPr>
              <w:fldChar w:fldCharType="begin"/>
            </w:r>
            <w:r w:rsidR="00275E12">
              <w:rPr>
                <w:noProof/>
                <w:webHidden/>
              </w:rPr>
              <w:instrText xml:space="preserve"> PAGEREF _Toc519840716 \h </w:instrText>
            </w:r>
            <w:r w:rsidR="00275E12">
              <w:rPr>
                <w:noProof/>
                <w:webHidden/>
              </w:rPr>
            </w:r>
            <w:r w:rsidR="00275E12">
              <w:rPr>
                <w:noProof/>
                <w:webHidden/>
              </w:rPr>
              <w:fldChar w:fldCharType="separate"/>
            </w:r>
            <w:r>
              <w:rPr>
                <w:noProof/>
                <w:webHidden/>
              </w:rPr>
              <w:t>23</w:t>
            </w:r>
            <w:r w:rsidR="00275E12">
              <w:rPr>
                <w:noProof/>
                <w:webHidden/>
              </w:rPr>
              <w:fldChar w:fldCharType="end"/>
            </w:r>
          </w:hyperlink>
        </w:p>
        <w:p w:rsidR="00AF1E0C" w:rsidRDefault="00AF1E0C">
          <w:r>
            <w:rPr>
              <w:b/>
              <w:bCs/>
            </w:rPr>
            <w:fldChar w:fldCharType="end"/>
          </w:r>
        </w:p>
      </w:sdtContent>
    </w:sdt>
    <w:p w:rsidR="00927E43" w:rsidRDefault="00927E43"/>
    <w:p w:rsidR="00275E12" w:rsidRDefault="00275E12">
      <w:r>
        <w:br w:type="page"/>
      </w:r>
    </w:p>
    <w:p w:rsidR="00901C67" w:rsidRDefault="00901C67"/>
    <w:p w:rsidR="00470EAD" w:rsidRDefault="00901C67" w:rsidP="00470EAD">
      <w:pPr>
        <w:pStyle w:val="Nadpis2"/>
        <w:numPr>
          <w:ilvl w:val="0"/>
          <w:numId w:val="2"/>
        </w:numPr>
      </w:pPr>
      <w:bookmarkStart w:id="0" w:name="_Toc517714463"/>
      <w:bookmarkStart w:id="1" w:name="_Toc517719887"/>
      <w:bookmarkStart w:id="2" w:name="_Toc519840682"/>
      <w:r w:rsidRPr="00470EAD">
        <w:t>Identifikační údaje</w:t>
      </w:r>
      <w:bookmarkEnd w:id="0"/>
      <w:bookmarkEnd w:id="1"/>
      <w:bookmarkEnd w:id="2"/>
    </w:p>
    <w:p w:rsidR="00C318D2" w:rsidRPr="00C318D2" w:rsidRDefault="00C318D2" w:rsidP="00C318D2"/>
    <w:p w:rsidR="00901C67" w:rsidRDefault="00901C67" w:rsidP="00470EAD">
      <w:r>
        <w:t>Název školy: 70. Mateřská škola Plzeň, Waltrova 26, příspěvková organizace</w:t>
      </w:r>
    </w:p>
    <w:p w:rsidR="00901C67" w:rsidRDefault="00901C67" w:rsidP="00470EAD">
      <w:r>
        <w:t xml:space="preserve">Sídlo školy: 70. Mateřská škola Plzeň, Waltrova 26, </w:t>
      </w:r>
      <w:r w:rsidR="00470EAD">
        <w:t>318 00 Plzeň</w:t>
      </w:r>
    </w:p>
    <w:p w:rsidR="00470EAD" w:rsidRDefault="00470EAD" w:rsidP="00470EAD">
      <w:r>
        <w:t>Zřizovatel školy: Plzeň, statutární město, Nám. Republiky 1, 306 32 Plzeň</w:t>
      </w:r>
    </w:p>
    <w:p w:rsidR="00470EAD" w:rsidRDefault="00470EAD" w:rsidP="00470EAD">
      <w:r>
        <w:t>Právní forma: příspěvková organizace</w:t>
      </w:r>
    </w:p>
    <w:p w:rsidR="00470EAD" w:rsidRDefault="00470EAD" w:rsidP="00470EAD">
      <w:r>
        <w:t>Telefonní spojení: 377 387 182, 420 606 260 170</w:t>
      </w:r>
    </w:p>
    <w:p w:rsidR="00470EAD" w:rsidRDefault="00470EAD" w:rsidP="00470EAD">
      <w:r>
        <w:t xml:space="preserve">E-mailové spojení: </w:t>
      </w:r>
      <w:hyperlink r:id="rId11" w:history="1">
        <w:r w:rsidRPr="004B69ED">
          <w:rPr>
            <w:rStyle w:val="Hypertextovodkaz"/>
          </w:rPr>
          <w:t>Zennerovaev@ms70.plzen-edu.cz</w:t>
        </w:r>
      </w:hyperlink>
    </w:p>
    <w:p w:rsidR="00470EAD" w:rsidRDefault="00470EAD" w:rsidP="00470EAD">
      <w:r>
        <w:t xml:space="preserve">www stránky: </w:t>
      </w:r>
      <w:hyperlink r:id="rId12" w:history="1">
        <w:r w:rsidRPr="004B69ED">
          <w:rPr>
            <w:rStyle w:val="Hypertextovodkaz"/>
          </w:rPr>
          <w:t>http://ms70.plzen-edu.cz</w:t>
        </w:r>
      </w:hyperlink>
    </w:p>
    <w:p w:rsidR="00470EAD" w:rsidRDefault="00470EAD" w:rsidP="00470EAD">
      <w:r>
        <w:t>IZO ředitelství: 600069184</w:t>
      </w:r>
    </w:p>
    <w:p w:rsidR="00470EAD" w:rsidRDefault="00470EAD" w:rsidP="00470EAD">
      <w:r>
        <w:t>IČO: 70940983</w:t>
      </w:r>
    </w:p>
    <w:p w:rsidR="00470EAD" w:rsidRDefault="00470EAD" w:rsidP="00470EAD">
      <w:r>
        <w:t>DIČ: CZ70940983</w:t>
      </w:r>
    </w:p>
    <w:p w:rsidR="00470EAD" w:rsidRDefault="00470EAD" w:rsidP="00470EAD">
      <w:r>
        <w:t>Ředitelka školy: Eva Zennerová</w:t>
      </w:r>
    </w:p>
    <w:p w:rsidR="00470EAD" w:rsidRDefault="00470EAD" w:rsidP="00470EAD">
      <w:r>
        <w:t>Zástupce ředitele: není jmenován</w:t>
      </w:r>
    </w:p>
    <w:p w:rsidR="00470EAD" w:rsidRDefault="00470EAD" w:rsidP="00470EAD">
      <w:r>
        <w:t>Zpracovatelé: Kolektiv</w:t>
      </w:r>
    </w:p>
    <w:p w:rsidR="005073E4" w:rsidRDefault="005073E4" w:rsidP="00470EAD">
      <w:r>
        <w:t>ŠVP projednán na pedagogické poradě dne</w:t>
      </w:r>
      <w:r w:rsidR="00004711">
        <w:t xml:space="preserve">: </w:t>
      </w:r>
    </w:p>
    <w:p w:rsidR="00470EAD" w:rsidRDefault="00470EAD" w:rsidP="00470EAD">
      <w:pPr>
        <w:ind w:left="360"/>
      </w:pPr>
    </w:p>
    <w:p w:rsidR="00470EAD" w:rsidRDefault="00470EAD" w:rsidP="00470EAD">
      <w:pPr>
        <w:pStyle w:val="Nadpis2"/>
        <w:numPr>
          <w:ilvl w:val="0"/>
          <w:numId w:val="2"/>
        </w:numPr>
      </w:pPr>
      <w:bookmarkStart w:id="3" w:name="_Toc517714464"/>
      <w:bookmarkStart w:id="4" w:name="_Toc517719888"/>
      <w:bookmarkStart w:id="5" w:name="_Toc519840683"/>
      <w:r>
        <w:t>Charakteristika školy</w:t>
      </w:r>
      <w:bookmarkEnd w:id="3"/>
      <w:bookmarkEnd w:id="4"/>
      <w:bookmarkEnd w:id="5"/>
    </w:p>
    <w:p w:rsidR="00C318D2" w:rsidRPr="00C318D2" w:rsidRDefault="00C318D2" w:rsidP="00C318D2"/>
    <w:p w:rsidR="00527340" w:rsidRDefault="00447D84" w:rsidP="00470EAD">
      <w:pPr>
        <w:spacing w:after="0"/>
      </w:pPr>
      <w:r>
        <w:t xml:space="preserve"> Naše škol</w:t>
      </w:r>
      <w:r w:rsidR="00470EAD">
        <w:t>a byla</w:t>
      </w:r>
      <w:r w:rsidR="007443AA">
        <w:t xml:space="preserve"> </w:t>
      </w:r>
      <w:r>
        <w:t>otevřena 1. 9. 1981 a</w:t>
      </w:r>
      <w:r w:rsidR="00527340">
        <w:t xml:space="preserve"> je postavena v panelové zástavbě v městské části MO Plzeň 3 – </w:t>
      </w:r>
      <w:proofErr w:type="spellStart"/>
      <w:r w:rsidR="00527340">
        <w:t>Skv</w:t>
      </w:r>
      <w:r>
        <w:t>rňany</w:t>
      </w:r>
      <w:proofErr w:type="spellEnd"/>
      <w:r>
        <w:t>. 8. 11. 2001 získala škol</w:t>
      </w:r>
      <w:r w:rsidR="00527340">
        <w:t xml:space="preserve">a usnesením městského zastupitelstva v Plzni právní subjektivitu a </w:t>
      </w:r>
      <w:r>
        <w:t xml:space="preserve">od 1. 1. 2002 </w:t>
      </w:r>
      <w:r w:rsidR="00527340">
        <w:t>hospodaří jako příspěvk</w:t>
      </w:r>
      <w:r>
        <w:t>ová organizace</w:t>
      </w:r>
      <w:r w:rsidR="00527340">
        <w:t xml:space="preserve">. </w:t>
      </w:r>
    </w:p>
    <w:p w:rsidR="00527340" w:rsidRDefault="00527340" w:rsidP="00470EAD">
      <w:pPr>
        <w:spacing w:after="0"/>
      </w:pPr>
      <w:r>
        <w:t xml:space="preserve"> Mateřská škola má pět tříd</w:t>
      </w:r>
      <w:r w:rsidR="00034539">
        <w:t>. P</w:t>
      </w:r>
      <w:r>
        <w:t xml:space="preserve">ůvodní kapacita 112 dětí byla navýšena od 1. 9. 2011 rozhodnutím Krajského úřadu na 127 dětí. </w:t>
      </w:r>
    </w:p>
    <w:p w:rsidR="00527340" w:rsidRDefault="00527340" w:rsidP="00470EAD">
      <w:pPr>
        <w:spacing w:after="0"/>
      </w:pPr>
      <w:r>
        <w:t xml:space="preserve"> Škola se skládá ze dvou jednopodlažních pavilonů, které jsou spolu pr</w:t>
      </w:r>
      <w:r w:rsidR="00447D84">
        <w:t>opojené administrativní budovou, školní kuchyní a V. třídou.</w:t>
      </w:r>
      <w:r w:rsidR="00034539">
        <w:t xml:space="preserve"> Jeden z pavilonů je bezbariérový.</w:t>
      </w:r>
      <w:r>
        <w:t xml:space="preserve"> Vzhledem k umístění školy do prostor bývalého lomu, je velikou dominantou školy její zahrada, která je vybavená dětskými hracími prvky ze dřeva a zastíněna vzrostlými stromy. Součástí zahrady je i záhon, na jehož udržování se podílejí děti a </w:t>
      </w:r>
      <w:r w:rsidR="00FC10EA">
        <w:t xml:space="preserve">dřevěný altán, který slouží jako tzv. </w:t>
      </w:r>
      <w:r w:rsidR="00D6734E">
        <w:t>„</w:t>
      </w:r>
      <w:r w:rsidR="00FC10EA">
        <w:t>venkovn</w:t>
      </w:r>
      <w:r w:rsidR="00D6734E">
        <w:t xml:space="preserve">í učebna“. </w:t>
      </w:r>
    </w:p>
    <w:p w:rsidR="00034539" w:rsidRDefault="00034539" w:rsidP="00470EAD">
      <w:pPr>
        <w:spacing w:after="0"/>
      </w:pPr>
    </w:p>
    <w:p w:rsidR="00E2695E" w:rsidRDefault="00E2695E" w:rsidP="00470EAD">
      <w:pPr>
        <w:spacing w:after="0"/>
      </w:pPr>
    </w:p>
    <w:p w:rsidR="00E2695E" w:rsidRDefault="00034539" w:rsidP="00E2695E">
      <w:pPr>
        <w:pStyle w:val="Nadpis2"/>
        <w:numPr>
          <w:ilvl w:val="0"/>
          <w:numId w:val="2"/>
        </w:numPr>
      </w:pPr>
      <w:bookmarkStart w:id="6" w:name="_Toc517714465"/>
      <w:bookmarkStart w:id="7" w:name="_Toc517719889"/>
      <w:bookmarkStart w:id="8" w:name="_Toc519840684"/>
      <w:r>
        <w:t>Podmínky a organizace vzdělávání</w:t>
      </w:r>
      <w:bookmarkEnd w:id="6"/>
      <w:bookmarkEnd w:id="7"/>
      <w:bookmarkEnd w:id="8"/>
    </w:p>
    <w:p w:rsidR="00C318D2" w:rsidRPr="00C318D2" w:rsidRDefault="00C318D2" w:rsidP="00C318D2"/>
    <w:p w:rsidR="00034539" w:rsidRDefault="00827D4E" w:rsidP="00034539">
      <w:r>
        <w:t xml:space="preserve"> </w:t>
      </w:r>
      <w:r w:rsidR="00E2695E">
        <w:t>Čtyři třídy v </w:t>
      </w:r>
      <w:proofErr w:type="gramStart"/>
      <w:r w:rsidR="00E2695E">
        <w:t>naší</w:t>
      </w:r>
      <w:proofErr w:type="gramEnd"/>
      <w:r w:rsidR="00E2695E">
        <w:t xml:space="preserve"> MŠ jsou </w:t>
      </w:r>
      <w:r w:rsidR="00FC651B">
        <w:t xml:space="preserve">věkově </w:t>
      </w:r>
      <w:r w:rsidR="00E2695E">
        <w:t>hete</w:t>
      </w:r>
      <w:r w:rsidR="00447D84">
        <w:t>rogenní a pracuje v nich devět</w:t>
      </w:r>
      <w:r w:rsidR="00E2695E">
        <w:t xml:space="preserve"> plně kvalifikovaných učitelek. Pátá třída je </w:t>
      </w:r>
      <w:r w:rsidR="00FC651B">
        <w:t xml:space="preserve">věkově </w:t>
      </w:r>
      <w:r w:rsidR="00E2695E">
        <w:t>homogenní a je určena pro nejmenší děti. V této třídě pracují dvě kvalifikované učitelky a jedna chůva. Pracovní doba učitelek se maximálně překrývá</w:t>
      </w:r>
      <w:r w:rsidR="006C7F0D">
        <w:t>,</w:t>
      </w:r>
      <w:r w:rsidR="00E2695E">
        <w:t xml:space="preserve"> a tudíž jsou nastaveny </w:t>
      </w:r>
      <w:r w:rsidR="00E2695E">
        <w:lastRenderedPageBreak/>
        <w:t xml:space="preserve">podmínky tak, aby se učitelky mohly dětem maximálně věnovat a v činnostech se navzájem doplňovat. </w:t>
      </w:r>
    </w:p>
    <w:p w:rsidR="00E2695E" w:rsidRDefault="00E2695E" w:rsidP="00E2695E">
      <w:pPr>
        <w:spacing w:after="0"/>
      </w:pPr>
      <w:r>
        <w:t>Ve čtyřech třídách pracuje vždy jedna logopedická asistentka z řad učitelek.</w:t>
      </w:r>
    </w:p>
    <w:p w:rsidR="00E2695E" w:rsidRDefault="00E2695E" w:rsidP="00E2695E">
      <w:pPr>
        <w:spacing w:after="0"/>
      </w:pPr>
      <w:r>
        <w:t xml:space="preserve"> Nedílnou součástí kolektivu školy jsou i provozní zaměstnankyně – školnice, dvě uklízečky a vedoucí ŠJ se třemi kuchařkami. </w:t>
      </w:r>
    </w:p>
    <w:p w:rsidR="00E2695E" w:rsidRDefault="00E2695E" w:rsidP="00E2695E">
      <w:pPr>
        <w:spacing w:after="0"/>
      </w:pPr>
      <w:r>
        <w:t xml:space="preserve">Po dohodě se zřizovatelem a zákonnými zástupci dětí zapsaných do mateřské školy byl stanoven provoz školky od 6.00 hodin do 16.30 hodin. Tato provozní doba se každý rok konzultuje se zákonnými zástupci dětí na třídních </w:t>
      </w:r>
      <w:r w:rsidR="00FC651B">
        <w:t>schůzkách</w:t>
      </w:r>
      <w:r>
        <w:t xml:space="preserve"> a může se po domluvě upravit.</w:t>
      </w:r>
    </w:p>
    <w:p w:rsidR="00E2695E" w:rsidRPr="00321B59" w:rsidRDefault="00E2695E" w:rsidP="00E2695E">
      <w:pPr>
        <w:spacing w:after="0"/>
      </w:pPr>
      <w:r w:rsidRPr="00321B59">
        <w:t xml:space="preserve"> </w:t>
      </w:r>
      <w:r w:rsidR="00FC651B" w:rsidRPr="00321B59">
        <w:t xml:space="preserve">Organizace mateřské školy se řídí platnými </w:t>
      </w:r>
      <w:r w:rsidR="00A43BEC">
        <w:t>ř</w:t>
      </w:r>
      <w:r w:rsidR="00FC651B" w:rsidRPr="00321B59">
        <w:t xml:space="preserve">ády (školní řád, organizační řád, řád pro provoz školní zahrady, provozní řád aj.), které jsou umístěny na veřejně přístupném místě v mateřské škole. </w:t>
      </w:r>
    </w:p>
    <w:p w:rsidR="00FC651B" w:rsidRDefault="00FC651B" w:rsidP="00E2695E">
      <w:pPr>
        <w:spacing w:after="0"/>
      </w:pPr>
      <w:r>
        <w:rPr>
          <w:color w:val="FF0000"/>
        </w:rPr>
        <w:t xml:space="preserve"> </w:t>
      </w:r>
      <w:r>
        <w:t xml:space="preserve">S provozem mateřské školy se veřejnost může též seznámit prostřednictvím webových stránek </w:t>
      </w:r>
      <w:r w:rsidRPr="00447D84">
        <w:rPr>
          <w:sz w:val="24"/>
        </w:rPr>
        <w:t>(</w:t>
      </w:r>
      <w:r w:rsidRPr="00447D84">
        <w:t>http//ms70.plzen.cz)</w:t>
      </w:r>
      <w:r w:rsidR="00447D84">
        <w:t xml:space="preserve"> a úřední desky umístěné u vchodu do areálu školy.</w:t>
      </w:r>
    </w:p>
    <w:p w:rsidR="00FC651B" w:rsidRDefault="00FC651B" w:rsidP="00E2695E">
      <w:pPr>
        <w:spacing w:after="0"/>
      </w:pPr>
    </w:p>
    <w:p w:rsidR="00FC651B" w:rsidRPr="00FC651B" w:rsidRDefault="00FC651B" w:rsidP="00E2695E">
      <w:pPr>
        <w:spacing w:after="0"/>
      </w:pPr>
      <w:r>
        <w:t xml:space="preserve"> </w:t>
      </w:r>
    </w:p>
    <w:p w:rsidR="00034539" w:rsidRDefault="00B510E8" w:rsidP="00C318D2">
      <w:pPr>
        <w:pStyle w:val="Nadpis3"/>
        <w:jc w:val="center"/>
      </w:pPr>
      <w:bookmarkStart w:id="9" w:name="_Toc517714466"/>
      <w:bookmarkStart w:id="10" w:name="_Toc517719890"/>
      <w:bookmarkStart w:id="11" w:name="_Toc519840685"/>
      <w:r>
        <w:t>Věcné vybavení</w:t>
      </w:r>
      <w:bookmarkEnd w:id="9"/>
      <w:bookmarkEnd w:id="10"/>
      <w:bookmarkEnd w:id="11"/>
    </w:p>
    <w:p w:rsidR="00C318D2" w:rsidRPr="00C318D2" w:rsidRDefault="00C318D2" w:rsidP="00C318D2"/>
    <w:p w:rsidR="00B510E8" w:rsidRDefault="00447D84" w:rsidP="003D2EE7">
      <w:pPr>
        <w:spacing w:after="0"/>
      </w:pPr>
      <w:r>
        <w:t xml:space="preserve">  Škol</w:t>
      </w:r>
      <w:r w:rsidR="00B510E8">
        <w:t>a prošla rekonstrukcí</w:t>
      </w:r>
      <w:r>
        <w:t xml:space="preserve"> v roce 2017</w:t>
      </w:r>
      <w:r w:rsidR="00B510E8">
        <w:t xml:space="preserve">, budova </w:t>
      </w:r>
      <w:r>
        <w:t xml:space="preserve">je </w:t>
      </w:r>
      <w:r w:rsidR="00A43BEC">
        <w:t xml:space="preserve">nyní </w:t>
      </w:r>
      <w:r>
        <w:t xml:space="preserve">kompletně zateplená, </w:t>
      </w:r>
      <w:r w:rsidR="00B510E8">
        <w:t>má vš</w:t>
      </w:r>
      <w:r w:rsidR="00A43BEC">
        <w:t>echna okna</w:t>
      </w:r>
      <w:r w:rsidR="00B510E8">
        <w:t xml:space="preserve"> plastová</w:t>
      </w:r>
      <w:r>
        <w:t xml:space="preserve">, nové umývárny a WC dětí, zrekonstruovaná ŠJ je vybavena moderní technikou. </w:t>
      </w:r>
      <w:r w:rsidR="00B510E8">
        <w:t xml:space="preserve">Třídy v patře jsou vybavené klimatizací a dvě třídy mají řízenou rekuperaci vzduchu, která zajišťuje přísun </w:t>
      </w:r>
      <w:r w:rsidR="003D2EE7">
        <w:t>čerstvého vzduchu i bez potřeby větrání.</w:t>
      </w:r>
    </w:p>
    <w:p w:rsidR="00B510E8" w:rsidRDefault="003D2EE7" w:rsidP="003D2EE7">
      <w:pPr>
        <w:spacing w:after="0"/>
      </w:pPr>
      <w:r>
        <w:t xml:space="preserve"> </w:t>
      </w:r>
      <w:r w:rsidR="00B510E8">
        <w:t>Naše školka se může pochlubit nadstandardně velikými třídami, které jsou rozdělené na šatnu dětí, třídu, hernu</w:t>
      </w:r>
      <w:r w:rsidR="00A43BEC">
        <w:t>, umývárnu a WC</w:t>
      </w:r>
      <w:r w:rsidR="00B510E8">
        <w:t xml:space="preserve">. Třídy a herny jsou členěné na jednotlivé hrací, pracovní a jídelní koutky. Nábytek odpovídá výšce a proporcím dětí. Pomůcky a hračky pro děti jsou přehledně uloženy v otevřených skříňkách tak, aby byly dětem dostupné. Průběžně je obnovujeme a doplňujeme. </w:t>
      </w:r>
    </w:p>
    <w:p w:rsidR="00071D88" w:rsidRDefault="00071D88" w:rsidP="00470EAD">
      <w:pPr>
        <w:spacing w:after="0"/>
      </w:pPr>
      <w:r>
        <w:t xml:space="preserve"> Třídy jsou vybaveny tělovýchovným nářadím a náčiním.</w:t>
      </w:r>
    </w:p>
    <w:p w:rsidR="00034539" w:rsidRDefault="00071D88" w:rsidP="00470EAD">
      <w:pPr>
        <w:spacing w:after="0"/>
      </w:pPr>
      <w:r>
        <w:t xml:space="preserve"> </w:t>
      </w:r>
      <w:r w:rsidR="003D2EE7">
        <w:t>Úklid tříd a všech pro</w:t>
      </w:r>
      <w:r w:rsidR="00513C16">
        <w:t>stor škol</w:t>
      </w:r>
      <w:r w:rsidR="003D2EE7">
        <w:t>y zajišťují provozní zaměstnankyně podle stanoveného úklidového plánu.</w:t>
      </w:r>
    </w:p>
    <w:p w:rsidR="003D2EE7" w:rsidRDefault="003D2EE7" w:rsidP="00470EAD">
      <w:pPr>
        <w:spacing w:after="0"/>
      </w:pPr>
      <w:r>
        <w:t xml:space="preserve"> Zahrada je vybavena četnými hracími prvky, nově nám přibyl zahradní altán, který využíváme jako enviromentální učebnu a nové pískoviště.</w:t>
      </w:r>
    </w:p>
    <w:p w:rsidR="003D2EE7" w:rsidRDefault="003D2EE7" w:rsidP="00470EAD">
      <w:pPr>
        <w:spacing w:after="0"/>
      </w:pPr>
    </w:p>
    <w:p w:rsidR="003D2EE7" w:rsidRDefault="003D2EE7" w:rsidP="00470EAD">
      <w:pPr>
        <w:spacing w:after="0"/>
      </w:pPr>
    </w:p>
    <w:p w:rsidR="003D2EE7" w:rsidRDefault="003D2EE7" w:rsidP="00C318D2">
      <w:pPr>
        <w:pStyle w:val="Nadpis3"/>
        <w:jc w:val="center"/>
      </w:pPr>
      <w:bookmarkStart w:id="12" w:name="_Toc517714467"/>
      <w:bookmarkStart w:id="13" w:name="_Toc517719891"/>
      <w:bookmarkStart w:id="14" w:name="_Toc519840686"/>
      <w:r>
        <w:t>Životospráva</w:t>
      </w:r>
      <w:bookmarkEnd w:id="12"/>
      <w:bookmarkEnd w:id="13"/>
      <w:bookmarkEnd w:id="14"/>
    </w:p>
    <w:p w:rsidR="00C318D2" w:rsidRPr="00C318D2" w:rsidRDefault="00C318D2" w:rsidP="00C318D2"/>
    <w:p w:rsidR="003D2EE7" w:rsidRDefault="003D2EE7" w:rsidP="003D2EE7">
      <w:pPr>
        <w:spacing w:after="0"/>
      </w:pPr>
      <w:r>
        <w:t xml:space="preserve"> Naše školka se zapojila do projektu Zdravá školní jídelna</w:t>
      </w:r>
      <w:r w:rsidR="00447D84">
        <w:t xml:space="preserve"> a do projektu Solme s rozumem</w:t>
      </w:r>
      <w:r>
        <w:t xml:space="preserve">, takže se maximálně snažíme o to, aby strava ve školce byla pestrá, nutričně vyvážená a především chutná. Pravidelným měsíčním vyhodnocením tzv. spotřebního koše kontroluje vedoucí školní jídelny, zda byly naplněny požadavky na složení stravy. </w:t>
      </w:r>
    </w:p>
    <w:p w:rsidR="003D2EE7" w:rsidRDefault="003D2EE7" w:rsidP="003D2EE7">
      <w:pPr>
        <w:spacing w:after="0"/>
      </w:pPr>
      <w:r>
        <w:t xml:space="preserve"> Respektujeme individuální potřebu jídla, děti do jídla nenutíme, nabízíme jim ho, necháváme vybrat a jdeme dětem při jídle příkladem. Děti si samy říkají o velikost porce případně o přídavek. </w:t>
      </w:r>
      <w:r w:rsidR="00321B59">
        <w:t xml:space="preserve">Motivujeme děti, aby ochutnaly jídlo, které neznají. Děti se samy obsluhují, uklízí po sobě, dodržují hygienické návyky a návyky kulturního stolování. Mladší děti používají při jídle lžíci, starší příbor. </w:t>
      </w:r>
    </w:p>
    <w:p w:rsidR="00321B59" w:rsidRDefault="00321B59" w:rsidP="003D2EE7">
      <w:pPr>
        <w:spacing w:after="0"/>
      </w:pPr>
      <w:r>
        <w:t xml:space="preserve"> Ve všech třídách je zaveden pitný režim, který v souladu s jídelníčkem zahrnuje bylinný čaj, vodu nebo ovocný džus ředěný vodou. Pitný režim je dětem k dispozici i bě</w:t>
      </w:r>
      <w:r w:rsidR="00447D84">
        <w:t>hem pobytu venku na zahradě. Pitný režim je uzpůsoben tak, aby se děti mohly samy obsluhovat.</w:t>
      </w:r>
    </w:p>
    <w:p w:rsidR="00321B59" w:rsidRDefault="00321B59" w:rsidP="003D2EE7">
      <w:pPr>
        <w:spacing w:after="0"/>
      </w:pPr>
    </w:p>
    <w:p w:rsidR="00C318D2" w:rsidRDefault="00C318D2" w:rsidP="003D2EE7">
      <w:pPr>
        <w:spacing w:after="0"/>
      </w:pPr>
    </w:p>
    <w:p w:rsidR="00321B59" w:rsidRDefault="00321B59" w:rsidP="00C318D2">
      <w:pPr>
        <w:pStyle w:val="Nadpis3"/>
        <w:jc w:val="center"/>
      </w:pPr>
      <w:bookmarkStart w:id="15" w:name="_Toc517714468"/>
      <w:bookmarkStart w:id="16" w:name="_Toc517719892"/>
      <w:bookmarkStart w:id="17" w:name="_Toc519840687"/>
      <w:r>
        <w:lastRenderedPageBreak/>
        <w:t>Psychosociální podmínky</w:t>
      </w:r>
      <w:bookmarkEnd w:id="15"/>
      <w:bookmarkEnd w:id="16"/>
      <w:bookmarkEnd w:id="17"/>
    </w:p>
    <w:p w:rsidR="00C318D2" w:rsidRPr="00C318D2" w:rsidRDefault="00C318D2" w:rsidP="00C318D2"/>
    <w:p w:rsidR="00410256" w:rsidRDefault="00321B59" w:rsidP="00410256">
      <w:pPr>
        <w:spacing w:after="0"/>
      </w:pPr>
      <w:r>
        <w:t xml:space="preserve"> </w:t>
      </w:r>
      <w:r w:rsidR="00410256">
        <w:t>Aby se děti mohly cítit</w:t>
      </w:r>
      <w:r w:rsidR="00513C16">
        <w:t xml:space="preserve"> v naší škol</w:t>
      </w:r>
      <w:r w:rsidR="00410256">
        <w:t xml:space="preserve">e bezpečně, snažíme se především o to, aby učitelka, která na </w:t>
      </w:r>
      <w:proofErr w:type="gramStart"/>
      <w:r w:rsidR="00410256">
        <w:t>dětí</w:t>
      </w:r>
      <w:proofErr w:type="gramEnd"/>
      <w:r w:rsidR="00410256">
        <w:t xml:space="preserve"> působí, byla sama v psychické pohodě. To řešíme partnerskými vztahy mezi zaměstnanci a vzájemným respektem a úctou. Stejný přístup se nám daří budovat i v rámci vztahů mezi zaměstnanci a rodiči dětí.</w:t>
      </w:r>
    </w:p>
    <w:p w:rsidR="00410256" w:rsidRDefault="00410256" w:rsidP="00410256">
      <w:pPr>
        <w:spacing w:after="0"/>
      </w:pPr>
      <w:r>
        <w:t xml:space="preserve"> </w:t>
      </w:r>
      <w:r w:rsidR="00F166C7">
        <w:t xml:space="preserve">Děti nejsou neúměrně zatěžovány, či neurotizovány spěchem a chvatem. Všechny děti mají rovnocenné postavení. Třída je pro děti kamarádským společenstvím, v němž jsou rády a společně si vytváří pravidla soužití. </w:t>
      </w:r>
    </w:p>
    <w:p w:rsidR="00F166C7" w:rsidRDefault="00F166C7" w:rsidP="00410256">
      <w:pPr>
        <w:spacing w:after="0"/>
      </w:pPr>
      <w:r>
        <w:t xml:space="preserve"> Snažíme se porozumět motivům a příčinám chování dítěte, spolu s dítětem hledáme řešení tak, aby pocítilo a uvědomilo si následky svého chování. Děti oceňujeme, jednáme s nimi empaticky a jako se sobě rovným. </w:t>
      </w:r>
    </w:p>
    <w:p w:rsidR="00F166C7" w:rsidRDefault="00F166C7" w:rsidP="00410256">
      <w:pPr>
        <w:spacing w:after="0"/>
      </w:pPr>
    </w:p>
    <w:p w:rsidR="00F166C7" w:rsidRDefault="00F166C7" w:rsidP="00C318D2">
      <w:pPr>
        <w:pStyle w:val="Nadpis3"/>
        <w:jc w:val="center"/>
      </w:pPr>
      <w:bookmarkStart w:id="18" w:name="_Toc517714469"/>
      <w:bookmarkStart w:id="19" w:name="_Toc517719893"/>
      <w:bookmarkStart w:id="20" w:name="_Toc519840688"/>
      <w:r>
        <w:t>Organizační chod</w:t>
      </w:r>
      <w:bookmarkEnd w:id="18"/>
      <w:bookmarkEnd w:id="19"/>
      <w:bookmarkEnd w:id="20"/>
    </w:p>
    <w:p w:rsidR="00C318D2" w:rsidRPr="00C318D2" w:rsidRDefault="00C318D2" w:rsidP="00C318D2"/>
    <w:p w:rsidR="00F166C7" w:rsidRDefault="00F166C7" w:rsidP="00F166C7">
      <w:pPr>
        <w:spacing w:after="0"/>
      </w:pPr>
      <w:r>
        <w:t xml:space="preserve"> Vzhledem k dětské potřebě jistoty a řádu je naším cílem uspořádání dne tak, aby dítě mělo pocit jistot, ale také aby byl denní řád dostatečně pružný a umožňoval reagovat na individuální možnosti dětí.</w:t>
      </w:r>
    </w:p>
    <w:p w:rsidR="00F166C7" w:rsidRDefault="00F166C7" w:rsidP="00F166C7">
      <w:pPr>
        <w:spacing w:after="0"/>
      </w:pPr>
      <w:r>
        <w:t xml:space="preserve"> Umožňujeme rodičům příchod </w:t>
      </w:r>
      <w:r w:rsidR="00DB22D1">
        <w:t xml:space="preserve">do MŠ </w:t>
      </w:r>
      <w:r>
        <w:t xml:space="preserve">a odchod </w:t>
      </w:r>
      <w:r w:rsidR="00DB22D1">
        <w:t xml:space="preserve">z MŠ podle potřeb dítěte a podmínek rodičů. Upozorňujeme rodiče na psychickou náročnost nástupu dítěte do MŠ a na nutnost pozvolné adaptace dítěte za přítomnosti rodiče nebo jiné blízké osoby. Děti si mohou z domova přinést oblíbenou hračku a mít ji podle potřeby u sebe. </w:t>
      </w:r>
    </w:p>
    <w:p w:rsidR="00DB22D1" w:rsidRDefault="00DB22D1" w:rsidP="00F166C7">
      <w:pPr>
        <w:spacing w:after="0"/>
      </w:pPr>
      <w:r>
        <w:t xml:space="preserve"> S dětmi společně tvoříme smysluplná pravidla soužití v MŠ, zajišťujeme bezpečnost, nabízíme přiměřené množství zájmových aktivit, respektujeme individuální tempo jednotlivých dětí a umožňujeme jim dokončit činnost, včas je na ukončení činností upozorňujeme. </w:t>
      </w:r>
    </w:p>
    <w:p w:rsidR="00DB22D1" w:rsidRDefault="00DB22D1" w:rsidP="00F166C7">
      <w:pPr>
        <w:spacing w:after="0"/>
      </w:pPr>
      <w:r>
        <w:t xml:space="preserve"> Největší prostor se snažíme vytvářet pro hru dětí a jejich volný pohyb, včetně pobytu dětí venku. Ten je realizován v minimálním rozsahu dvou hodin v dopoledních hodinách i v mírném dešti, za příznivého počasí i v odpoledních hodinách. </w:t>
      </w:r>
    </w:p>
    <w:p w:rsidR="0015731A" w:rsidRDefault="0015731A" w:rsidP="00F166C7">
      <w:pPr>
        <w:spacing w:after="0"/>
      </w:pPr>
      <w:r>
        <w:t xml:space="preserve"> Součástí běžného života v MŠ je i oslava narozenin, návštěva kulturních akcí a divadel, vycházky do okolí MŠ, exkurze (Dům digitálních dovedností, hasičská zbrojnice, po</w:t>
      </w:r>
      <w:r w:rsidR="0020694C">
        <w:t>licejní stanice, Muzeum loutek atd.</w:t>
      </w:r>
      <w:r w:rsidR="00447D84">
        <w:t>) a společné akce na zahradě školy.</w:t>
      </w:r>
    </w:p>
    <w:p w:rsidR="00DB22D1" w:rsidRDefault="00DB22D1" w:rsidP="00F166C7">
      <w:pPr>
        <w:spacing w:after="0"/>
      </w:pPr>
    </w:p>
    <w:p w:rsidR="006C6388" w:rsidRDefault="006C6388" w:rsidP="00F166C7">
      <w:pPr>
        <w:spacing w:after="0"/>
      </w:pPr>
    </w:p>
    <w:p w:rsidR="006C6388" w:rsidRPr="00061FBE" w:rsidRDefault="006C6388" w:rsidP="006C6388">
      <w:pPr>
        <w:rPr>
          <w:rFonts w:ascii="Calibri" w:hAnsi="Calibri"/>
          <w:b/>
        </w:rPr>
      </w:pPr>
      <w:bookmarkStart w:id="21" w:name="_Toc341599445"/>
    </w:p>
    <w:p w:rsidR="006C6388" w:rsidRPr="00061FBE" w:rsidRDefault="006C6388" w:rsidP="006C6388">
      <w:pPr>
        <w:rPr>
          <w:rFonts w:ascii="Calibri" w:hAnsi="Calibri"/>
          <w:u w:val="single"/>
        </w:rPr>
      </w:pPr>
      <w:r w:rsidRPr="00061FBE">
        <w:rPr>
          <w:rFonts w:ascii="Calibri" w:hAnsi="Calibri"/>
          <w:u w:val="single"/>
        </w:rPr>
        <w:t>Organizace dne – I. Třída</w:t>
      </w:r>
      <w:r>
        <w:rPr>
          <w:rFonts w:ascii="Calibri" w:hAnsi="Calibri"/>
          <w:u w:val="single"/>
        </w:rPr>
        <w:t xml:space="preserve"> Sluníčka</w:t>
      </w:r>
    </w:p>
    <w:p w:rsidR="006C6388" w:rsidRPr="00061FBE" w:rsidRDefault="006C6388" w:rsidP="006C6388">
      <w:pPr>
        <w:rPr>
          <w:rFonts w:ascii="Calibri" w:hAnsi="Calibri"/>
          <w:sz w:val="28"/>
          <w:szCs w:val="28"/>
        </w:rPr>
      </w:pPr>
    </w:p>
    <w:p w:rsidR="006C6388" w:rsidRPr="00061FBE" w:rsidRDefault="006C6388" w:rsidP="006C6388">
      <w:pPr>
        <w:rPr>
          <w:rFonts w:ascii="Calibri" w:hAnsi="Calibri"/>
        </w:rPr>
      </w:pPr>
      <w:r>
        <w:rPr>
          <w:rFonts w:ascii="Calibri" w:hAnsi="Calibri"/>
        </w:rPr>
        <w:t>6.00</w:t>
      </w:r>
      <w:r w:rsidRPr="00061FBE">
        <w:rPr>
          <w:rFonts w:ascii="Calibri" w:hAnsi="Calibri"/>
        </w:rPr>
        <w:t xml:space="preserve"> – 9:30 hod.: spontánní činnosti (námětové, konstruktivní, didaktické, pracovní, hudební, výtvarné atd.), individuální, skupinová i frontální práce s dětmi, pohybové aktivity</w:t>
      </w:r>
    </w:p>
    <w:p w:rsidR="006C6388" w:rsidRPr="00061FBE" w:rsidRDefault="006C6388" w:rsidP="006C6388">
      <w:pPr>
        <w:rPr>
          <w:rFonts w:ascii="Calibri" w:hAnsi="Calibri"/>
        </w:rPr>
      </w:pPr>
      <w:r>
        <w:rPr>
          <w:rFonts w:ascii="Calibri" w:hAnsi="Calibri"/>
        </w:rPr>
        <w:t>8:15 – 8.45</w:t>
      </w:r>
      <w:r w:rsidRPr="00061FBE">
        <w:rPr>
          <w:rFonts w:ascii="Calibri" w:hAnsi="Calibri"/>
        </w:rPr>
        <w:t xml:space="preserve"> hod.: hygiena, svačina</w:t>
      </w:r>
    </w:p>
    <w:p w:rsidR="006C6388" w:rsidRPr="00061FBE" w:rsidRDefault="006C6388" w:rsidP="006C6388">
      <w:pPr>
        <w:rPr>
          <w:rFonts w:ascii="Calibri" w:hAnsi="Calibri"/>
        </w:rPr>
      </w:pPr>
      <w:r w:rsidRPr="00061FBE">
        <w:rPr>
          <w:rFonts w:ascii="Calibri" w:hAnsi="Calibri"/>
        </w:rPr>
        <w:t>9:30 – 11:30 hod.: pobyt venku</w:t>
      </w:r>
    </w:p>
    <w:p w:rsidR="006C6388" w:rsidRPr="00061FBE" w:rsidRDefault="006C6388" w:rsidP="006C6388">
      <w:pPr>
        <w:rPr>
          <w:rFonts w:ascii="Calibri" w:hAnsi="Calibri"/>
        </w:rPr>
      </w:pPr>
      <w:r w:rsidRPr="00061FBE">
        <w:rPr>
          <w:rFonts w:ascii="Calibri" w:hAnsi="Calibri"/>
        </w:rPr>
        <w:t>11:30 – 12:15 hod.: hygiena, obě</w:t>
      </w:r>
      <w:r>
        <w:rPr>
          <w:rFonts w:ascii="Calibri" w:hAnsi="Calibri"/>
        </w:rPr>
        <w:t>d</w:t>
      </w:r>
      <w:r w:rsidRPr="00061FBE">
        <w:rPr>
          <w:rFonts w:ascii="Calibri" w:hAnsi="Calibri"/>
        </w:rPr>
        <w:t>, příprava na odpolední odpočinek</w:t>
      </w:r>
    </w:p>
    <w:p w:rsidR="006C6388" w:rsidRPr="00061FBE" w:rsidRDefault="006C6388" w:rsidP="006C6388">
      <w:pPr>
        <w:rPr>
          <w:rFonts w:ascii="Calibri" w:hAnsi="Calibri"/>
        </w:rPr>
      </w:pPr>
      <w:r w:rsidRPr="00061FBE">
        <w:rPr>
          <w:rFonts w:ascii="Calibri" w:hAnsi="Calibri"/>
        </w:rPr>
        <w:t>12:00 – 14:15 hod.: odpočinek dětí dle jejich individuální potřeby, klidové aktivity</w:t>
      </w:r>
    </w:p>
    <w:p w:rsidR="006C6388" w:rsidRPr="00061FBE" w:rsidRDefault="006C6388" w:rsidP="006C6388">
      <w:pPr>
        <w:rPr>
          <w:rFonts w:ascii="Calibri" w:hAnsi="Calibri"/>
        </w:rPr>
      </w:pPr>
      <w:r w:rsidRPr="00061FBE">
        <w:rPr>
          <w:rFonts w:ascii="Calibri" w:hAnsi="Calibri"/>
        </w:rPr>
        <w:lastRenderedPageBreak/>
        <w:t>14:15 – 14:45 hod.: hygiena, odpolední svačina</w:t>
      </w:r>
    </w:p>
    <w:p w:rsidR="006C6388" w:rsidRDefault="006C6388" w:rsidP="006C6388">
      <w:pPr>
        <w:rPr>
          <w:rFonts w:ascii="Calibri" w:hAnsi="Calibri"/>
          <w:bCs/>
        </w:rPr>
      </w:pPr>
      <w:r>
        <w:rPr>
          <w:rFonts w:ascii="Calibri" w:hAnsi="Calibri"/>
        </w:rPr>
        <w:t>14:45 – 16</w:t>
      </w:r>
      <w:r w:rsidRPr="00061FBE">
        <w:rPr>
          <w:rFonts w:ascii="Calibri" w:hAnsi="Calibri"/>
        </w:rPr>
        <w:t>:00 hod.:</w:t>
      </w:r>
      <w:r w:rsidRPr="00061FBE">
        <w:rPr>
          <w:rFonts w:ascii="Calibri" w:hAnsi="Calibri"/>
          <w:bCs/>
        </w:rPr>
        <w:t xml:space="preserve"> spontánní a skupinové hry dětí, pokračování v započatých dopoledních aktivitách, individuální plánované činnosti</w:t>
      </w:r>
    </w:p>
    <w:p w:rsidR="006C6388" w:rsidRPr="00061FBE" w:rsidRDefault="006C6388" w:rsidP="006C6388">
      <w:pPr>
        <w:rPr>
          <w:rFonts w:ascii="Calibri" w:hAnsi="Calibri"/>
          <w:bCs/>
        </w:rPr>
      </w:pPr>
      <w:r>
        <w:rPr>
          <w:rFonts w:ascii="Calibri" w:hAnsi="Calibri"/>
          <w:bCs/>
        </w:rPr>
        <w:t>16.00 – 16.30 hod.: rozcházení dětí ve třídě Berušek</w:t>
      </w:r>
    </w:p>
    <w:p w:rsidR="006C6388" w:rsidRPr="00061FBE" w:rsidRDefault="006C6388" w:rsidP="006C6388">
      <w:pPr>
        <w:rPr>
          <w:rFonts w:ascii="Calibri" w:hAnsi="Calibri"/>
          <w:sz w:val="28"/>
          <w:szCs w:val="28"/>
        </w:rPr>
      </w:pPr>
    </w:p>
    <w:p w:rsidR="006C6388" w:rsidRPr="00061FBE" w:rsidRDefault="006C6388" w:rsidP="006C6388">
      <w:pPr>
        <w:rPr>
          <w:rFonts w:ascii="Calibri" w:hAnsi="Calibri"/>
          <w:u w:val="single"/>
        </w:rPr>
      </w:pPr>
      <w:r w:rsidRPr="00061FBE">
        <w:rPr>
          <w:rFonts w:ascii="Calibri" w:hAnsi="Calibri"/>
          <w:u w:val="single"/>
        </w:rPr>
        <w:t>Organizace dne – II. Třída</w:t>
      </w:r>
      <w:r>
        <w:rPr>
          <w:rFonts w:ascii="Calibri" w:hAnsi="Calibri"/>
          <w:u w:val="single"/>
        </w:rPr>
        <w:t xml:space="preserve"> Stonožky</w:t>
      </w:r>
    </w:p>
    <w:p w:rsidR="00513C16" w:rsidRPr="005D127F" w:rsidRDefault="00513C16" w:rsidP="00513C16">
      <w:pPr>
        <w:rPr>
          <w:rFonts w:ascii="Calibri" w:hAnsi="Calibri"/>
        </w:rPr>
      </w:pPr>
      <w:r>
        <w:rPr>
          <w:rFonts w:ascii="Calibri" w:hAnsi="Calibri"/>
        </w:rPr>
        <w:t>6:0</w:t>
      </w:r>
      <w:r w:rsidRPr="005D127F">
        <w:rPr>
          <w:rFonts w:ascii="Calibri" w:hAnsi="Calibri"/>
        </w:rPr>
        <w:t>0 –</w:t>
      </w:r>
      <w:r w:rsidR="003E0A54">
        <w:rPr>
          <w:rFonts w:ascii="Calibri" w:hAnsi="Calibri"/>
        </w:rPr>
        <w:t xml:space="preserve"> 6:45</w:t>
      </w:r>
      <w:r>
        <w:rPr>
          <w:rFonts w:ascii="Calibri" w:hAnsi="Calibri"/>
        </w:rPr>
        <w:t xml:space="preserve"> hod.: scházení dětí ve</w:t>
      </w:r>
      <w:r w:rsidRPr="005D127F">
        <w:rPr>
          <w:rFonts w:ascii="Calibri" w:hAnsi="Calibri"/>
        </w:rPr>
        <w:t xml:space="preserve"> třídě</w:t>
      </w:r>
      <w:r>
        <w:rPr>
          <w:rFonts w:ascii="Calibri" w:hAnsi="Calibri"/>
        </w:rPr>
        <w:t xml:space="preserve"> Sluníček</w:t>
      </w:r>
    </w:p>
    <w:p w:rsidR="006C6388" w:rsidRPr="00061FBE" w:rsidRDefault="003E0A54" w:rsidP="006C6388">
      <w:pPr>
        <w:rPr>
          <w:rFonts w:ascii="Calibri" w:hAnsi="Calibri"/>
        </w:rPr>
      </w:pPr>
      <w:r>
        <w:rPr>
          <w:rFonts w:ascii="Calibri" w:hAnsi="Calibri"/>
        </w:rPr>
        <w:t>6.45</w:t>
      </w:r>
      <w:r w:rsidR="006C6388" w:rsidRPr="00061FBE">
        <w:rPr>
          <w:rFonts w:ascii="Calibri" w:hAnsi="Calibri"/>
        </w:rPr>
        <w:t xml:space="preserve"> – 9:30 hod.: spontánní činnosti (námětové, konstruktivní, didaktické, pracovní, hudební, výtvarné atd.), individuální, skupinová i frontální práce s dětmi, pohybové aktivity</w:t>
      </w:r>
    </w:p>
    <w:p w:rsidR="006C6388" w:rsidRPr="00061FBE" w:rsidRDefault="006C6388" w:rsidP="006C6388">
      <w:pPr>
        <w:rPr>
          <w:rFonts w:ascii="Calibri" w:hAnsi="Calibri"/>
        </w:rPr>
      </w:pPr>
      <w:r>
        <w:rPr>
          <w:rFonts w:ascii="Calibri" w:hAnsi="Calibri"/>
        </w:rPr>
        <w:t>8:15</w:t>
      </w:r>
      <w:r w:rsidRPr="00061FBE">
        <w:rPr>
          <w:rFonts w:ascii="Calibri" w:hAnsi="Calibri"/>
        </w:rPr>
        <w:t xml:space="preserve"> –</w:t>
      </w:r>
      <w:r>
        <w:rPr>
          <w:rFonts w:ascii="Calibri" w:hAnsi="Calibri"/>
        </w:rPr>
        <w:t xml:space="preserve"> 8:45</w:t>
      </w:r>
      <w:r w:rsidRPr="00061FBE">
        <w:rPr>
          <w:rFonts w:ascii="Calibri" w:hAnsi="Calibri"/>
        </w:rPr>
        <w:t xml:space="preserve"> hod.: hygiena, svačina</w:t>
      </w:r>
    </w:p>
    <w:p w:rsidR="006C6388" w:rsidRPr="00061FBE" w:rsidRDefault="006C6388" w:rsidP="006C6388">
      <w:pPr>
        <w:rPr>
          <w:rFonts w:ascii="Calibri" w:hAnsi="Calibri"/>
        </w:rPr>
      </w:pPr>
      <w:r w:rsidRPr="00061FBE">
        <w:rPr>
          <w:rFonts w:ascii="Calibri" w:hAnsi="Calibri"/>
        </w:rPr>
        <w:t>9:30 – 11:30 hod.: pobyt venku</w:t>
      </w:r>
    </w:p>
    <w:p w:rsidR="006C6388" w:rsidRPr="00061FBE" w:rsidRDefault="006C6388" w:rsidP="006C6388">
      <w:pPr>
        <w:rPr>
          <w:rFonts w:ascii="Calibri" w:hAnsi="Calibri"/>
        </w:rPr>
      </w:pPr>
      <w:r w:rsidRPr="00061FBE">
        <w:rPr>
          <w:rFonts w:ascii="Calibri" w:hAnsi="Calibri"/>
        </w:rPr>
        <w:t>11:30 – 12:15 hod.: hygiena, oběd, příprava na odpolední odpočinek</w:t>
      </w:r>
    </w:p>
    <w:p w:rsidR="006C6388" w:rsidRPr="00061FBE" w:rsidRDefault="006C6388" w:rsidP="006C6388">
      <w:pPr>
        <w:rPr>
          <w:rFonts w:ascii="Calibri" w:hAnsi="Calibri"/>
        </w:rPr>
      </w:pPr>
      <w:r w:rsidRPr="00061FBE">
        <w:rPr>
          <w:rFonts w:ascii="Calibri" w:hAnsi="Calibri"/>
        </w:rPr>
        <w:t>12:00 – 14:15 hod.: odpočinek dětí dle jejich individuální potřeby, klidové aktivity</w:t>
      </w:r>
    </w:p>
    <w:p w:rsidR="006C6388" w:rsidRPr="00061FBE" w:rsidRDefault="006C6388" w:rsidP="006C6388">
      <w:pPr>
        <w:rPr>
          <w:rFonts w:ascii="Calibri" w:hAnsi="Calibri"/>
        </w:rPr>
      </w:pPr>
      <w:r w:rsidRPr="00061FBE">
        <w:rPr>
          <w:rFonts w:ascii="Calibri" w:hAnsi="Calibri"/>
        </w:rPr>
        <w:t>14:15 – 14:45 hod.: hygiena, odpolední svačina</w:t>
      </w:r>
    </w:p>
    <w:p w:rsidR="006C6388" w:rsidRPr="00061FBE" w:rsidRDefault="006C6388" w:rsidP="006C6388">
      <w:pPr>
        <w:rPr>
          <w:rFonts w:ascii="Calibri" w:hAnsi="Calibri"/>
          <w:bCs/>
        </w:rPr>
      </w:pPr>
      <w:r>
        <w:rPr>
          <w:rFonts w:ascii="Calibri" w:hAnsi="Calibri"/>
        </w:rPr>
        <w:t>14:45 – 15:45</w:t>
      </w:r>
      <w:r w:rsidRPr="00061FBE">
        <w:rPr>
          <w:rFonts w:ascii="Calibri" w:hAnsi="Calibri"/>
        </w:rPr>
        <w:t xml:space="preserve"> hod.: spontánní a skupinové hry dětí, pokračování v započatých dopoledních aktivitách, individuální</w:t>
      </w:r>
      <w:r w:rsidRPr="00061FBE">
        <w:rPr>
          <w:rFonts w:ascii="Calibri" w:hAnsi="Calibri"/>
          <w:bCs/>
        </w:rPr>
        <w:t xml:space="preserve"> plánované činnosti</w:t>
      </w:r>
    </w:p>
    <w:p w:rsidR="006C6388" w:rsidRPr="00C258AB" w:rsidRDefault="006C6388" w:rsidP="006C6388">
      <w:pPr>
        <w:rPr>
          <w:rFonts w:ascii="Calibri" w:hAnsi="Calibri"/>
        </w:rPr>
      </w:pPr>
      <w:r>
        <w:rPr>
          <w:rFonts w:ascii="Calibri" w:hAnsi="Calibri"/>
        </w:rPr>
        <w:t>15:45 – 16:3</w:t>
      </w:r>
      <w:r w:rsidRPr="00C258AB">
        <w:rPr>
          <w:rFonts w:ascii="Calibri" w:hAnsi="Calibri"/>
        </w:rPr>
        <w:t xml:space="preserve">0 </w:t>
      </w:r>
      <w:r>
        <w:rPr>
          <w:rFonts w:ascii="Calibri" w:hAnsi="Calibri"/>
        </w:rPr>
        <w:t>hod.: rozcházení dětí ve třídě Berušek</w:t>
      </w:r>
    </w:p>
    <w:p w:rsidR="006C6388" w:rsidRPr="00061FBE" w:rsidRDefault="006C6388" w:rsidP="006C6388">
      <w:pPr>
        <w:rPr>
          <w:rFonts w:ascii="Calibri" w:hAnsi="Calibri"/>
          <w:sz w:val="28"/>
          <w:szCs w:val="28"/>
        </w:rPr>
      </w:pPr>
    </w:p>
    <w:p w:rsidR="006C6388" w:rsidRPr="00061FBE" w:rsidRDefault="006C6388" w:rsidP="006C6388">
      <w:pPr>
        <w:rPr>
          <w:rFonts w:ascii="Calibri" w:hAnsi="Calibri"/>
          <w:u w:val="single"/>
        </w:rPr>
      </w:pPr>
      <w:r w:rsidRPr="00061FBE">
        <w:rPr>
          <w:rFonts w:ascii="Calibri" w:hAnsi="Calibri"/>
          <w:u w:val="single"/>
        </w:rPr>
        <w:t>Organiz</w:t>
      </w:r>
      <w:r>
        <w:rPr>
          <w:rFonts w:ascii="Calibri" w:hAnsi="Calibri"/>
          <w:u w:val="single"/>
        </w:rPr>
        <w:t>ace dne - III. třída Včeličky</w:t>
      </w:r>
      <w:r w:rsidRPr="00061FBE">
        <w:rPr>
          <w:rFonts w:ascii="Calibri" w:hAnsi="Calibri"/>
          <w:u w:val="single"/>
        </w:rPr>
        <w:t xml:space="preserve"> </w:t>
      </w:r>
    </w:p>
    <w:p w:rsidR="006C6388" w:rsidRPr="00061FBE" w:rsidRDefault="006C6388" w:rsidP="006C6388">
      <w:pPr>
        <w:rPr>
          <w:rFonts w:ascii="Calibri" w:hAnsi="Calibri"/>
          <w:u w:val="single"/>
        </w:rPr>
      </w:pPr>
    </w:p>
    <w:p w:rsidR="006C6388" w:rsidRPr="005D127F" w:rsidRDefault="006C6388" w:rsidP="006C6388">
      <w:pPr>
        <w:rPr>
          <w:rFonts w:ascii="Calibri" w:hAnsi="Calibri"/>
        </w:rPr>
      </w:pPr>
      <w:r>
        <w:rPr>
          <w:rFonts w:ascii="Calibri" w:hAnsi="Calibri"/>
        </w:rPr>
        <w:t>6:0</w:t>
      </w:r>
      <w:r w:rsidRPr="005D127F">
        <w:rPr>
          <w:rFonts w:ascii="Calibri" w:hAnsi="Calibri"/>
        </w:rPr>
        <w:t>0 –</w:t>
      </w:r>
      <w:r>
        <w:rPr>
          <w:rFonts w:ascii="Calibri" w:hAnsi="Calibri"/>
        </w:rPr>
        <w:t xml:space="preserve"> 7:30 hod.: scházení dětí ve </w:t>
      </w:r>
      <w:r w:rsidRPr="005D127F">
        <w:rPr>
          <w:rFonts w:ascii="Calibri" w:hAnsi="Calibri"/>
        </w:rPr>
        <w:t>třídě</w:t>
      </w:r>
      <w:r w:rsidR="00513C16">
        <w:rPr>
          <w:rFonts w:ascii="Calibri" w:hAnsi="Calibri"/>
        </w:rPr>
        <w:t xml:space="preserve"> Sluníček</w:t>
      </w:r>
    </w:p>
    <w:p w:rsidR="006C6388" w:rsidRPr="00061FBE" w:rsidRDefault="006C6388" w:rsidP="006C6388">
      <w:pPr>
        <w:rPr>
          <w:rFonts w:ascii="Calibri" w:hAnsi="Calibri"/>
        </w:rPr>
      </w:pPr>
      <w:r w:rsidRPr="00061FBE">
        <w:rPr>
          <w:rFonts w:ascii="Calibri" w:hAnsi="Calibri"/>
        </w:rPr>
        <w:t>7.30 – 9:30 hod.: spontánní činnosti (námětové, konstruktivní, didaktické, pracovní, hudební, výtvarné atd.), individuální, skupinová i frontální práce s dětmi, pohybové aktivity</w:t>
      </w:r>
    </w:p>
    <w:p w:rsidR="006C6388" w:rsidRPr="00061FBE" w:rsidRDefault="006C6388" w:rsidP="006C6388">
      <w:pPr>
        <w:rPr>
          <w:rFonts w:ascii="Calibri" w:hAnsi="Calibri"/>
        </w:rPr>
      </w:pPr>
      <w:r>
        <w:rPr>
          <w:rFonts w:ascii="Calibri" w:hAnsi="Calibri"/>
        </w:rPr>
        <w:t>8:15 –8:45</w:t>
      </w:r>
      <w:r w:rsidRPr="00061FBE">
        <w:rPr>
          <w:rFonts w:ascii="Calibri" w:hAnsi="Calibri"/>
        </w:rPr>
        <w:t xml:space="preserve"> hod.: hygiena, svačina</w:t>
      </w:r>
    </w:p>
    <w:p w:rsidR="006C6388" w:rsidRPr="00061FBE" w:rsidRDefault="006C6388" w:rsidP="006C6388">
      <w:pPr>
        <w:rPr>
          <w:rFonts w:ascii="Calibri" w:hAnsi="Calibri"/>
        </w:rPr>
      </w:pPr>
      <w:r w:rsidRPr="00061FBE">
        <w:rPr>
          <w:rFonts w:ascii="Calibri" w:hAnsi="Calibri"/>
        </w:rPr>
        <w:t>9:30 – 11:30 hod.: pobyt venku</w:t>
      </w:r>
    </w:p>
    <w:p w:rsidR="006C6388" w:rsidRPr="00061FBE" w:rsidRDefault="006C6388" w:rsidP="006C6388">
      <w:pPr>
        <w:rPr>
          <w:rFonts w:ascii="Calibri" w:hAnsi="Calibri"/>
        </w:rPr>
      </w:pPr>
      <w:r w:rsidRPr="00061FBE">
        <w:rPr>
          <w:rFonts w:ascii="Calibri" w:hAnsi="Calibri"/>
        </w:rPr>
        <w:t>11:30 – 12:15 hod.: hygiena, obě</w:t>
      </w:r>
      <w:r>
        <w:rPr>
          <w:rFonts w:ascii="Calibri" w:hAnsi="Calibri"/>
        </w:rPr>
        <w:t>d</w:t>
      </w:r>
      <w:r w:rsidRPr="00061FBE">
        <w:rPr>
          <w:rFonts w:ascii="Calibri" w:hAnsi="Calibri"/>
        </w:rPr>
        <w:t>, příprava na odpolední odpočinek</w:t>
      </w:r>
    </w:p>
    <w:p w:rsidR="006C6388" w:rsidRPr="00061FBE" w:rsidRDefault="006C6388" w:rsidP="006C6388">
      <w:pPr>
        <w:rPr>
          <w:rFonts w:ascii="Calibri" w:hAnsi="Calibri"/>
        </w:rPr>
      </w:pPr>
      <w:r w:rsidRPr="00061FBE">
        <w:rPr>
          <w:rFonts w:ascii="Calibri" w:hAnsi="Calibri"/>
        </w:rPr>
        <w:t>12:00 – 14:15 hod.: odpočinek dětí dle jejich individuální potřeby, klidové aktivity</w:t>
      </w:r>
    </w:p>
    <w:p w:rsidR="006C6388" w:rsidRPr="00061FBE" w:rsidRDefault="006C6388" w:rsidP="006C6388">
      <w:pPr>
        <w:rPr>
          <w:rFonts w:ascii="Calibri" w:hAnsi="Calibri"/>
        </w:rPr>
      </w:pPr>
      <w:r w:rsidRPr="00061FBE">
        <w:rPr>
          <w:rFonts w:ascii="Calibri" w:hAnsi="Calibri"/>
        </w:rPr>
        <w:t>14:15 – 14:45 hod.: hygiena, odpolední svačina</w:t>
      </w:r>
    </w:p>
    <w:p w:rsidR="006C6388" w:rsidRPr="00061FBE" w:rsidRDefault="006C6388" w:rsidP="006C6388">
      <w:pPr>
        <w:rPr>
          <w:rFonts w:ascii="Calibri" w:hAnsi="Calibri"/>
          <w:bCs/>
        </w:rPr>
      </w:pPr>
      <w:r>
        <w:rPr>
          <w:rFonts w:ascii="Calibri" w:hAnsi="Calibri"/>
        </w:rPr>
        <w:t>15:00 – 16:0</w:t>
      </w:r>
      <w:r w:rsidRPr="00061FBE">
        <w:rPr>
          <w:rFonts w:ascii="Calibri" w:hAnsi="Calibri"/>
        </w:rPr>
        <w:t>0 hod.:</w:t>
      </w:r>
      <w:r w:rsidRPr="00061FBE">
        <w:rPr>
          <w:rFonts w:ascii="Calibri" w:hAnsi="Calibri"/>
          <w:bCs/>
        </w:rPr>
        <w:t xml:space="preserve"> spontánní a skupinové hry dětí, pokračování v započatých dopoledních aktivitách, individuální plánované činnosti</w:t>
      </w:r>
      <w:r>
        <w:rPr>
          <w:rFonts w:ascii="Calibri" w:hAnsi="Calibri"/>
          <w:bCs/>
        </w:rPr>
        <w:t xml:space="preserve"> ve třídě Motýlků</w:t>
      </w:r>
    </w:p>
    <w:p w:rsidR="006C6388" w:rsidRPr="005D127F" w:rsidRDefault="006C6388" w:rsidP="006C6388">
      <w:pPr>
        <w:rPr>
          <w:rFonts w:ascii="Calibri" w:hAnsi="Calibri"/>
        </w:rPr>
      </w:pPr>
      <w:r>
        <w:rPr>
          <w:rFonts w:ascii="Calibri" w:hAnsi="Calibri"/>
        </w:rPr>
        <w:t>16:00 – 16:30 hod.: rozcházení dětí ve třídě Beruše</w:t>
      </w:r>
      <w:bookmarkEnd w:id="21"/>
      <w:r>
        <w:rPr>
          <w:rFonts w:ascii="Calibri" w:hAnsi="Calibri"/>
        </w:rPr>
        <w:t>k</w:t>
      </w:r>
    </w:p>
    <w:p w:rsidR="006C6388" w:rsidRPr="00061FBE" w:rsidRDefault="006C6388" w:rsidP="006C6388">
      <w:pPr>
        <w:rPr>
          <w:rFonts w:ascii="Calibri" w:hAnsi="Calibri"/>
          <w:sz w:val="28"/>
          <w:szCs w:val="28"/>
        </w:rPr>
      </w:pPr>
    </w:p>
    <w:p w:rsidR="006C6388" w:rsidRPr="00061FBE" w:rsidRDefault="006C6388" w:rsidP="006C6388">
      <w:pPr>
        <w:rPr>
          <w:rFonts w:ascii="Calibri" w:hAnsi="Calibri"/>
          <w:sz w:val="28"/>
          <w:szCs w:val="28"/>
        </w:rPr>
      </w:pPr>
    </w:p>
    <w:p w:rsidR="006C6388" w:rsidRPr="00061FBE" w:rsidRDefault="006C6388" w:rsidP="006C6388">
      <w:pPr>
        <w:rPr>
          <w:rFonts w:ascii="Calibri" w:hAnsi="Calibri"/>
          <w:u w:val="single"/>
        </w:rPr>
      </w:pPr>
      <w:r>
        <w:rPr>
          <w:rFonts w:ascii="Calibri" w:hAnsi="Calibri"/>
          <w:u w:val="single"/>
        </w:rPr>
        <w:t>Organizace dne – IV</w:t>
      </w:r>
      <w:r w:rsidRPr="00061FBE">
        <w:rPr>
          <w:rFonts w:ascii="Calibri" w:hAnsi="Calibri"/>
          <w:u w:val="single"/>
        </w:rPr>
        <w:t>. Třída</w:t>
      </w:r>
      <w:r>
        <w:rPr>
          <w:rFonts w:ascii="Calibri" w:hAnsi="Calibri"/>
          <w:u w:val="single"/>
        </w:rPr>
        <w:t xml:space="preserve"> Motýlci</w:t>
      </w:r>
    </w:p>
    <w:p w:rsidR="006C6388" w:rsidRPr="00061FBE" w:rsidRDefault="006C6388" w:rsidP="006C6388">
      <w:pPr>
        <w:rPr>
          <w:rFonts w:ascii="Calibri" w:hAnsi="Calibri"/>
          <w:u w:val="single"/>
        </w:rPr>
      </w:pPr>
    </w:p>
    <w:p w:rsidR="006C6388" w:rsidRPr="009344FF" w:rsidRDefault="006C6388" w:rsidP="006C6388">
      <w:pPr>
        <w:rPr>
          <w:rFonts w:ascii="Calibri" w:hAnsi="Calibri"/>
        </w:rPr>
      </w:pPr>
      <w:r>
        <w:rPr>
          <w:rFonts w:ascii="Calibri" w:hAnsi="Calibri"/>
        </w:rPr>
        <w:t>6:00 – 6:45</w:t>
      </w:r>
      <w:r w:rsidRPr="009344FF">
        <w:rPr>
          <w:rFonts w:ascii="Calibri" w:hAnsi="Calibri"/>
        </w:rPr>
        <w:t xml:space="preserve"> hod.: scházení dětí ve třídě</w:t>
      </w:r>
      <w:r w:rsidR="00513C16">
        <w:rPr>
          <w:rFonts w:ascii="Calibri" w:hAnsi="Calibri"/>
        </w:rPr>
        <w:t xml:space="preserve"> Sluníček</w:t>
      </w:r>
    </w:p>
    <w:p w:rsidR="006C6388" w:rsidRPr="00061FBE" w:rsidRDefault="006C6388" w:rsidP="006C6388">
      <w:pPr>
        <w:rPr>
          <w:rFonts w:ascii="Calibri" w:hAnsi="Calibri"/>
        </w:rPr>
      </w:pPr>
      <w:r w:rsidRPr="00061FBE">
        <w:rPr>
          <w:rFonts w:ascii="Calibri" w:hAnsi="Calibri"/>
        </w:rPr>
        <w:t>7.30 – 9:30 hod.: spontánní činnosti (námětové, konstruktivní, didaktické, pracovní, hudební, výtvarné atd.), individuální, skupinová i frontální práce s dětmi, pohybové aktivity</w:t>
      </w:r>
    </w:p>
    <w:p w:rsidR="006C6388" w:rsidRPr="00061FBE" w:rsidRDefault="006C6388" w:rsidP="006C6388">
      <w:pPr>
        <w:rPr>
          <w:rFonts w:ascii="Calibri" w:hAnsi="Calibri"/>
        </w:rPr>
      </w:pPr>
      <w:r>
        <w:rPr>
          <w:rFonts w:ascii="Calibri" w:hAnsi="Calibri"/>
        </w:rPr>
        <w:t>8:15 – 8:45</w:t>
      </w:r>
      <w:r w:rsidRPr="00061FBE">
        <w:rPr>
          <w:rFonts w:ascii="Calibri" w:hAnsi="Calibri"/>
        </w:rPr>
        <w:t xml:space="preserve"> hod.: hygiena, svačina</w:t>
      </w:r>
    </w:p>
    <w:p w:rsidR="006C6388" w:rsidRPr="00061FBE" w:rsidRDefault="006C6388" w:rsidP="006C6388">
      <w:pPr>
        <w:rPr>
          <w:rFonts w:ascii="Calibri" w:hAnsi="Calibri"/>
        </w:rPr>
      </w:pPr>
      <w:r w:rsidRPr="00061FBE">
        <w:rPr>
          <w:rFonts w:ascii="Calibri" w:hAnsi="Calibri"/>
        </w:rPr>
        <w:t>9:30 – 11:30 hod.: pobyt venku</w:t>
      </w:r>
    </w:p>
    <w:p w:rsidR="006C6388" w:rsidRPr="00061FBE" w:rsidRDefault="006C6388" w:rsidP="006C6388">
      <w:pPr>
        <w:rPr>
          <w:rFonts w:ascii="Calibri" w:hAnsi="Calibri"/>
        </w:rPr>
      </w:pPr>
      <w:r w:rsidRPr="00061FBE">
        <w:rPr>
          <w:rFonts w:ascii="Calibri" w:hAnsi="Calibri"/>
        </w:rPr>
        <w:t>11:30 – 12:15 hod.: hygiena, obě, příprava na odpolední odpočinek</w:t>
      </w:r>
    </w:p>
    <w:p w:rsidR="006C6388" w:rsidRPr="00061FBE" w:rsidRDefault="006C6388" w:rsidP="006C6388">
      <w:pPr>
        <w:rPr>
          <w:rFonts w:ascii="Calibri" w:hAnsi="Calibri"/>
        </w:rPr>
      </w:pPr>
      <w:r w:rsidRPr="00061FBE">
        <w:rPr>
          <w:rFonts w:ascii="Calibri" w:hAnsi="Calibri"/>
        </w:rPr>
        <w:t>12:00 – 14:15 hod.: odpočinek dětí dle jejich individuální potřeby, klidové aktivity</w:t>
      </w:r>
    </w:p>
    <w:p w:rsidR="006C6388" w:rsidRPr="00061FBE" w:rsidRDefault="006C6388" w:rsidP="006C6388">
      <w:pPr>
        <w:rPr>
          <w:rFonts w:ascii="Calibri" w:hAnsi="Calibri"/>
        </w:rPr>
      </w:pPr>
      <w:r w:rsidRPr="00061FBE">
        <w:rPr>
          <w:rFonts w:ascii="Calibri" w:hAnsi="Calibri"/>
        </w:rPr>
        <w:t>14:15 – 14:45 hod.: hygiena, odpolední svačina</w:t>
      </w:r>
    </w:p>
    <w:p w:rsidR="006C6388" w:rsidRDefault="006C6388" w:rsidP="006C6388">
      <w:pPr>
        <w:rPr>
          <w:rFonts w:ascii="Calibri" w:hAnsi="Calibri"/>
          <w:bCs/>
        </w:rPr>
      </w:pPr>
      <w:r>
        <w:rPr>
          <w:rFonts w:ascii="Calibri" w:hAnsi="Calibri"/>
        </w:rPr>
        <w:t>14:45 – 16</w:t>
      </w:r>
      <w:r w:rsidRPr="00061FBE">
        <w:rPr>
          <w:rFonts w:ascii="Calibri" w:hAnsi="Calibri"/>
        </w:rPr>
        <w:t>:00 hod.:</w:t>
      </w:r>
      <w:r w:rsidRPr="00061FBE">
        <w:rPr>
          <w:rFonts w:ascii="Calibri" w:hAnsi="Calibri"/>
          <w:bCs/>
        </w:rPr>
        <w:t xml:space="preserve"> spontánní a skupinové hry dětí, pokračování v započatých dopoledních aktivitách, individuální plánované činnosti</w:t>
      </w:r>
    </w:p>
    <w:p w:rsidR="006C6388" w:rsidRPr="00061FBE" w:rsidRDefault="006C6388" w:rsidP="006C6388">
      <w:pPr>
        <w:rPr>
          <w:rFonts w:ascii="Calibri" w:hAnsi="Calibri"/>
          <w:bCs/>
        </w:rPr>
      </w:pPr>
      <w:r>
        <w:rPr>
          <w:rFonts w:ascii="Calibri" w:hAnsi="Calibri"/>
          <w:bCs/>
        </w:rPr>
        <w:t>16:00 – 16:30 hod.: rozcházení dětí ve třídě Berušek</w:t>
      </w:r>
    </w:p>
    <w:p w:rsidR="006C6388" w:rsidRPr="00061FBE" w:rsidRDefault="006C6388" w:rsidP="006C6388">
      <w:pPr>
        <w:rPr>
          <w:rFonts w:ascii="Calibri" w:hAnsi="Calibri"/>
          <w:sz w:val="28"/>
          <w:szCs w:val="28"/>
        </w:rPr>
      </w:pPr>
    </w:p>
    <w:p w:rsidR="006C6388" w:rsidRPr="00061FBE" w:rsidRDefault="006C6388" w:rsidP="006C6388">
      <w:pPr>
        <w:rPr>
          <w:rFonts w:ascii="Calibri" w:hAnsi="Calibri"/>
          <w:u w:val="single"/>
        </w:rPr>
      </w:pPr>
      <w:r>
        <w:rPr>
          <w:rFonts w:ascii="Calibri" w:hAnsi="Calibri"/>
          <w:u w:val="single"/>
        </w:rPr>
        <w:t>Organizace dne - V. třída Berušky</w:t>
      </w:r>
      <w:r w:rsidRPr="00061FBE">
        <w:rPr>
          <w:rFonts w:ascii="Calibri" w:hAnsi="Calibri"/>
          <w:u w:val="single"/>
        </w:rPr>
        <w:t xml:space="preserve"> </w:t>
      </w:r>
    </w:p>
    <w:p w:rsidR="006C6388" w:rsidRPr="00061FBE" w:rsidRDefault="006C6388" w:rsidP="006C6388">
      <w:pPr>
        <w:rPr>
          <w:rFonts w:ascii="Calibri" w:hAnsi="Calibri"/>
          <w:u w:val="single"/>
        </w:rPr>
      </w:pPr>
    </w:p>
    <w:p w:rsidR="006C6388" w:rsidRPr="008A7C26" w:rsidRDefault="006C6388" w:rsidP="006C6388">
      <w:pPr>
        <w:rPr>
          <w:rFonts w:ascii="Calibri" w:hAnsi="Calibri"/>
        </w:rPr>
      </w:pPr>
      <w:r>
        <w:rPr>
          <w:rFonts w:ascii="Calibri" w:hAnsi="Calibri"/>
        </w:rPr>
        <w:t>6:00 – 6:45 hod.:</w:t>
      </w:r>
      <w:r w:rsidR="00513C16">
        <w:rPr>
          <w:rFonts w:ascii="Calibri" w:hAnsi="Calibri"/>
        </w:rPr>
        <w:t xml:space="preserve"> scházení dětí ve třídě Sluníček</w:t>
      </w:r>
    </w:p>
    <w:p w:rsidR="006C6388" w:rsidRPr="00061FBE" w:rsidRDefault="006C6388" w:rsidP="006C6388">
      <w:pPr>
        <w:rPr>
          <w:rFonts w:ascii="Calibri" w:hAnsi="Calibri"/>
        </w:rPr>
      </w:pPr>
      <w:r>
        <w:rPr>
          <w:rFonts w:ascii="Calibri" w:hAnsi="Calibri"/>
        </w:rPr>
        <w:t>6:45</w:t>
      </w:r>
      <w:r w:rsidRPr="00061FBE">
        <w:rPr>
          <w:rFonts w:ascii="Calibri" w:hAnsi="Calibri"/>
        </w:rPr>
        <w:t xml:space="preserve"> – 9:30 hod.: spontánní činnosti (námětové, konstruktivní, didaktické, pracovní, hudební, výtvarné atd.), individuální, skupinová i frontální práce s dětmi, pohybové aktivity</w:t>
      </w:r>
    </w:p>
    <w:p w:rsidR="006C6388" w:rsidRPr="00061FBE" w:rsidRDefault="006C6388" w:rsidP="006C6388">
      <w:pPr>
        <w:rPr>
          <w:rFonts w:ascii="Calibri" w:hAnsi="Calibri"/>
        </w:rPr>
      </w:pPr>
      <w:r>
        <w:rPr>
          <w:rFonts w:ascii="Calibri" w:hAnsi="Calibri"/>
        </w:rPr>
        <w:t>8:15 – 8:45</w:t>
      </w:r>
      <w:r w:rsidRPr="00061FBE">
        <w:rPr>
          <w:rFonts w:ascii="Calibri" w:hAnsi="Calibri"/>
        </w:rPr>
        <w:t xml:space="preserve"> hod.: hygiena, svačina</w:t>
      </w:r>
    </w:p>
    <w:p w:rsidR="006C6388" w:rsidRPr="00061FBE" w:rsidRDefault="006C6388" w:rsidP="006C6388">
      <w:pPr>
        <w:rPr>
          <w:rFonts w:ascii="Calibri" w:hAnsi="Calibri"/>
        </w:rPr>
      </w:pPr>
      <w:r w:rsidRPr="00061FBE">
        <w:rPr>
          <w:rFonts w:ascii="Calibri" w:hAnsi="Calibri"/>
        </w:rPr>
        <w:t>9:30 – 11:30 hod.: pobyt venku</w:t>
      </w:r>
    </w:p>
    <w:p w:rsidR="006C6388" w:rsidRPr="00061FBE" w:rsidRDefault="006C6388" w:rsidP="006C6388">
      <w:pPr>
        <w:rPr>
          <w:rFonts w:ascii="Calibri" w:hAnsi="Calibri"/>
        </w:rPr>
      </w:pPr>
      <w:r w:rsidRPr="00061FBE">
        <w:rPr>
          <w:rFonts w:ascii="Calibri" w:hAnsi="Calibri"/>
        </w:rPr>
        <w:t>11:30 – 12:15 hod.: hygiena, obě, příprava na odpolední odpočinek</w:t>
      </w:r>
    </w:p>
    <w:p w:rsidR="006C6388" w:rsidRPr="00061FBE" w:rsidRDefault="006C6388" w:rsidP="006C6388">
      <w:pPr>
        <w:rPr>
          <w:rFonts w:ascii="Calibri" w:hAnsi="Calibri"/>
        </w:rPr>
      </w:pPr>
      <w:r w:rsidRPr="00061FBE">
        <w:rPr>
          <w:rFonts w:ascii="Calibri" w:hAnsi="Calibri"/>
        </w:rPr>
        <w:t>12:00 – 14:15 hod.: odpočinek dětí dle jejich individuální potřeby, klidové aktivity</w:t>
      </w:r>
    </w:p>
    <w:p w:rsidR="006C6388" w:rsidRPr="00061FBE" w:rsidRDefault="006C6388" w:rsidP="006C6388">
      <w:pPr>
        <w:rPr>
          <w:rFonts w:ascii="Calibri" w:hAnsi="Calibri"/>
        </w:rPr>
      </w:pPr>
      <w:r w:rsidRPr="00061FBE">
        <w:rPr>
          <w:rFonts w:ascii="Calibri" w:hAnsi="Calibri"/>
        </w:rPr>
        <w:t>14:15 – 14:45 hod.: hygiena, odpolední svačina</w:t>
      </w:r>
    </w:p>
    <w:p w:rsidR="006C6388" w:rsidRPr="008A7C26" w:rsidRDefault="006C6388" w:rsidP="006C6388">
      <w:pPr>
        <w:rPr>
          <w:rFonts w:ascii="Calibri" w:hAnsi="Calibri"/>
          <w:bCs/>
        </w:rPr>
      </w:pPr>
      <w:r>
        <w:rPr>
          <w:rFonts w:ascii="Calibri" w:hAnsi="Calibri"/>
        </w:rPr>
        <w:t>14:45 – 16</w:t>
      </w:r>
      <w:r w:rsidRPr="00061FBE">
        <w:rPr>
          <w:rFonts w:ascii="Calibri" w:hAnsi="Calibri"/>
        </w:rPr>
        <w:t>:30 hod.:</w:t>
      </w:r>
      <w:r w:rsidRPr="00061FBE">
        <w:rPr>
          <w:rFonts w:ascii="Calibri" w:hAnsi="Calibri"/>
          <w:bCs/>
        </w:rPr>
        <w:t xml:space="preserve"> spontánní a skupinové hry dětí, pokračování v započatých dopoledních aktivitách,</w:t>
      </w:r>
      <w:r>
        <w:rPr>
          <w:rFonts w:ascii="Calibri" w:hAnsi="Calibri"/>
          <w:bCs/>
        </w:rPr>
        <w:t xml:space="preserve"> individuální plánovaní plánované činnosti</w:t>
      </w:r>
    </w:p>
    <w:p w:rsidR="006C6388" w:rsidRPr="00061FBE" w:rsidRDefault="006C6388" w:rsidP="006C6388">
      <w:pPr>
        <w:rPr>
          <w:rFonts w:ascii="Calibri" w:hAnsi="Calibri"/>
          <w:bCs/>
          <w:sz w:val="32"/>
          <w:szCs w:val="32"/>
        </w:rPr>
      </w:pPr>
    </w:p>
    <w:p w:rsidR="00DB22D1" w:rsidRDefault="00DB22D1" w:rsidP="00DB22D1"/>
    <w:p w:rsidR="00513C16" w:rsidRDefault="00513C16" w:rsidP="00DB22D1"/>
    <w:p w:rsidR="00F9368C" w:rsidRDefault="00F9368C" w:rsidP="00DB22D1"/>
    <w:p w:rsidR="00F9368C" w:rsidRDefault="00F9368C" w:rsidP="00C318D2">
      <w:pPr>
        <w:pStyle w:val="Nadpis3"/>
        <w:jc w:val="center"/>
      </w:pPr>
      <w:bookmarkStart w:id="22" w:name="_Toc517714470"/>
      <w:bookmarkStart w:id="23" w:name="_Toc517719894"/>
      <w:bookmarkStart w:id="24" w:name="_Toc519840689"/>
      <w:r>
        <w:lastRenderedPageBreak/>
        <w:t>Řízení mateřské školy</w:t>
      </w:r>
      <w:bookmarkEnd w:id="22"/>
      <w:bookmarkEnd w:id="23"/>
      <w:bookmarkEnd w:id="24"/>
    </w:p>
    <w:p w:rsidR="00C318D2" w:rsidRPr="00C318D2" w:rsidRDefault="00C318D2" w:rsidP="00C318D2"/>
    <w:p w:rsidR="00F9368C" w:rsidRDefault="00F9368C" w:rsidP="00071D88">
      <w:pPr>
        <w:spacing w:after="0"/>
      </w:pPr>
      <w:r>
        <w:t xml:space="preserve"> </w:t>
      </w:r>
      <w:r w:rsidR="00071D88">
        <w:t xml:space="preserve">Ředitelka dává učitelkám velký prostor pro jejich vlastní tvůrčí přístup k práci a k dětem. Při vedení zaměstnanců vytváří ovzduší vzájemné důvěry a tolerance, zapojuje spolupracovníky do řízení mateřské školy, ponechává jim dostatek pravomocí a respektuje jejich názor. Podporuje a motivuje spoluúčast všech členů týmu na rozhodování a společném zpracování ŠVP, zaměstnanci znají své kompetence, práva i povinnosti. </w:t>
      </w:r>
    </w:p>
    <w:p w:rsidR="00071D88" w:rsidRDefault="00071D88" w:rsidP="00071D88">
      <w:pPr>
        <w:spacing w:after="0"/>
      </w:pPr>
      <w:r>
        <w:t xml:space="preserve"> Svým stylem řízení pomáhá tvořit prostředí důvěry, bezpečí a respektu. Podává všem pravdivé informace. Každý zaměstnanec má určenou oblast, o kterou se stará a je za ni také zodpovědný. Zaměstnanci v náročných situacích ochotně nabízejí své síly. Jsou vytvořeny podmínky pro vzdělávání všech zaměstnanců. </w:t>
      </w:r>
    </w:p>
    <w:p w:rsidR="00071D88" w:rsidRDefault="00071D88" w:rsidP="00071D88">
      <w:pPr>
        <w:spacing w:after="0"/>
      </w:pPr>
    </w:p>
    <w:p w:rsidR="00071D88" w:rsidRDefault="00071D88" w:rsidP="00C318D2">
      <w:pPr>
        <w:pStyle w:val="Nadpis3"/>
        <w:jc w:val="center"/>
      </w:pPr>
      <w:bookmarkStart w:id="25" w:name="_Toc517714471"/>
      <w:bookmarkStart w:id="26" w:name="_Toc517719895"/>
      <w:bookmarkStart w:id="27" w:name="_Toc519840690"/>
      <w:r>
        <w:t>Spolu</w:t>
      </w:r>
      <w:bookmarkEnd w:id="25"/>
      <w:bookmarkEnd w:id="26"/>
      <w:r w:rsidR="00C318D2">
        <w:t>účast rodičů</w:t>
      </w:r>
      <w:bookmarkEnd w:id="27"/>
    </w:p>
    <w:p w:rsidR="00C318D2" w:rsidRPr="00C318D2" w:rsidRDefault="00C318D2" w:rsidP="00C318D2"/>
    <w:p w:rsidR="00071D88" w:rsidRDefault="00071D88" w:rsidP="006C7F0D">
      <w:pPr>
        <w:spacing w:after="0"/>
      </w:pPr>
      <w:r>
        <w:t xml:space="preserve"> </w:t>
      </w:r>
      <w:r w:rsidR="003272AB">
        <w:t>Rodiče chápeme jako své nejdůležitější partnery a s</w:t>
      </w:r>
      <w:r w:rsidR="006C7F0D">
        <w:t>polupráce s </w:t>
      </w:r>
      <w:r w:rsidR="003272AB">
        <w:t>nim</w:t>
      </w:r>
      <w:r w:rsidR="006C7F0D">
        <w:t>i je pro nás nesmírně důležitá. Snažíme se, aby měli rodiče možnost zasahovat do dění školky</w:t>
      </w:r>
      <w:r w:rsidR="003272AB">
        <w:t>, dle svého zájmu denně vstupovat do her svých dětí</w:t>
      </w:r>
      <w:r w:rsidR="006C7F0D">
        <w:t xml:space="preserve"> a</w:t>
      </w:r>
      <w:r w:rsidR="00513C16">
        <w:t xml:space="preserve"> spoluúčastnit se na tvorbě ŠVP, TVP a akcí pořádaných školou.</w:t>
      </w:r>
      <w:r w:rsidR="006C7F0D">
        <w:t xml:space="preserve"> </w:t>
      </w:r>
    </w:p>
    <w:p w:rsidR="003272AB" w:rsidRDefault="003272AB" w:rsidP="006C7F0D">
      <w:pPr>
        <w:spacing w:after="0"/>
      </w:pPr>
      <w:r>
        <w:t xml:space="preserve"> Pro bezproblémový nástup dítěte do MŠ rodičům umožňujeme pobývat se svým dítětem v prostředí MŠ (adaptační program). </w:t>
      </w:r>
    </w:p>
    <w:p w:rsidR="003272AB" w:rsidRDefault="003272AB" w:rsidP="006C7F0D">
      <w:pPr>
        <w:spacing w:after="0"/>
      </w:pPr>
      <w:r>
        <w:t xml:space="preserve"> S učitelkou si mohou vyměňovat informace o dětech a společně se zamýšlet nad výchovou. Delší rozhovor si předem dohodnou tak, </w:t>
      </w:r>
      <w:r w:rsidR="005A23BF">
        <w:t>aby učitelka neměla přímou práci s dětmi. Výsledkem je společné jednotné působení na dítě. Pedagogové chrání soukromí rodiny a zachovávají diskrétnost v jejích svěřených vnitřních záležitostech.</w:t>
      </w:r>
    </w:p>
    <w:p w:rsidR="006C7F0D" w:rsidRDefault="006C7F0D" w:rsidP="006C7F0D">
      <w:pPr>
        <w:spacing w:after="0"/>
      </w:pPr>
      <w:r>
        <w:t xml:space="preserve"> Budujeme s rodiči partnerské vztahy, které utužujeme na četných akcích pro rodiče s dětmi. </w:t>
      </w:r>
      <w:r w:rsidR="005A23BF">
        <w:t>Rodiče jsou pravidelně předem informováni o akcích a o veškerém dění v mateřské škole. Důležitým zdrojem informací jsou třídní schůzky, webové stránky, nástěnky v šatnách dětí, informační emaily rodičům</w:t>
      </w:r>
      <w:r w:rsidR="00A43BEC">
        <w:t>,</w:t>
      </w:r>
      <w:r w:rsidR="005A23BF">
        <w:t xml:space="preserve"> a především osobní rozhovory s rodiči. </w:t>
      </w:r>
    </w:p>
    <w:p w:rsidR="003272AB" w:rsidRDefault="006C7F0D" w:rsidP="006C7F0D">
      <w:pPr>
        <w:spacing w:after="0"/>
      </w:pPr>
      <w:r>
        <w:t xml:space="preserve"> </w:t>
      </w:r>
    </w:p>
    <w:p w:rsidR="00C318D2" w:rsidRDefault="00C318D2" w:rsidP="006C7F0D">
      <w:pPr>
        <w:spacing w:after="0"/>
      </w:pPr>
    </w:p>
    <w:p w:rsidR="003272AB" w:rsidRDefault="003272AB" w:rsidP="00C318D2">
      <w:pPr>
        <w:pStyle w:val="Nadpis3"/>
        <w:jc w:val="center"/>
      </w:pPr>
      <w:bookmarkStart w:id="28" w:name="_Toc517714472"/>
      <w:bookmarkStart w:id="29" w:name="_Toc517719896"/>
      <w:bookmarkStart w:id="30" w:name="_Toc519840691"/>
      <w:r>
        <w:t>Spolupráce školy s jinými subjekty</w:t>
      </w:r>
      <w:bookmarkEnd w:id="28"/>
      <w:bookmarkEnd w:id="29"/>
      <w:bookmarkEnd w:id="30"/>
    </w:p>
    <w:p w:rsidR="00C318D2" w:rsidRPr="00C318D2" w:rsidRDefault="00C318D2" w:rsidP="00C318D2"/>
    <w:p w:rsidR="00726728" w:rsidRDefault="003272AB" w:rsidP="003272AB">
      <w:pPr>
        <w:spacing w:after="0"/>
      </w:pPr>
      <w:r>
        <w:t xml:space="preserve">  </w:t>
      </w:r>
      <w:r w:rsidR="00726728">
        <w:t>V první řadě spol</w:t>
      </w:r>
      <w:r w:rsidR="005C2108">
        <w:t>upracujeme s 15. a 33. ZŠ Plzeň, kde využíváme dopravní hřiště.</w:t>
      </w:r>
      <w:r w:rsidR="00726728">
        <w:t xml:space="preserve"> </w:t>
      </w:r>
    </w:p>
    <w:p w:rsidR="00EE3CED" w:rsidRDefault="00EE3CED" w:rsidP="003272AB">
      <w:pPr>
        <w:spacing w:after="0"/>
      </w:pPr>
      <w:r>
        <w:t xml:space="preserve"> Paní učitelky ze 33. ZŠ Plzeň pro nás připravují zajímavé akce v průběhu roku. Na jejich organizaci se vedle pedagogů podílejí i žáci z vyšších ročníků. Učitelky u nás ve školce pořádají besedy pro rodiče předškoláků ohledně školní zralosti a připravenosti.</w:t>
      </w:r>
    </w:p>
    <w:p w:rsidR="00EE3CED" w:rsidRDefault="00EE3CED" w:rsidP="003272AB">
      <w:pPr>
        <w:spacing w:after="0"/>
      </w:pPr>
      <w:r>
        <w:t>15. ZŠ Plzeň často zve děti z naší MŠ na návštěvu k nim do školy, kde pro ně připravují různé programy – koncerty, sportovní dopoledne, prohlídku školy aj.</w:t>
      </w:r>
    </w:p>
    <w:p w:rsidR="003272AB" w:rsidRDefault="00EE3CED" w:rsidP="003272AB">
      <w:pPr>
        <w:spacing w:after="0"/>
      </w:pPr>
      <w:r>
        <w:t xml:space="preserve"> </w:t>
      </w:r>
      <w:r w:rsidR="003272AB">
        <w:t xml:space="preserve">V dostatečném časovém předstihu s rodiči konzultujeme možnost odkladu školní docházky u dětí, které podle našeho názoru nedosáhly školní zralosti. Informujeme rodiče o odborných pracovištích, které jim mohou poskytnout podporu při vzdělávacích nebo výchovných obtížích. </w:t>
      </w:r>
      <w:r>
        <w:t xml:space="preserve">Úzce spolupracujeme s PPP v Plzni při tvorbě individuálních plánů pro děti se specifickými potřebami nebo s OŠD. </w:t>
      </w:r>
    </w:p>
    <w:p w:rsidR="005C2108" w:rsidRDefault="005C2108" w:rsidP="003272AB">
      <w:pPr>
        <w:spacing w:after="0"/>
      </w:pPr>
      <w:r>
        <w:t xml:space="preserve"> Dále spolupracujeme se SOUE v Plzni, kam naši předškoláci chodí do pracovních dílen v rámci dohody o vzájemné spolupráci na projektu pro předškolní děti – práce se dřevem. </w:t>
      </w:r>
    </w:p>
    <w:p w:rsidR="00513C16" w:rsidRDefault="005C2108" w:rsidP="003272AB">
      <w:pPr>
        <w:spacing w:after="0"/>
      </w:pPr>
      <w:r>
        <w:t xml:space="preserve"> </w:t>
      </w:r>
      <w:r w:rsidR="00513C16">
        <w:t xml:space="preserve">Další spolupráce: </w:t>
      </w:r>
    </w:p>
    <w:p w:rsidR="00513C16" w:rsidRDefault="005C2108" w:rsidP="00513C16">
      <w:pPr>
        <w:pStyle w:val="Odstavecseseznamem"/>
        <w:numPr>
          <w:ilvl w:val="0"/>
          <w:numId w:val="23"/>
        </w:numPr>
        <w:spacing w:after="0"/>
      </w:pPr>
      <w:proofErr w:type="spellStart"/>
      <w:r>
        <w:t>Lions</w:t>
      </w:r>
      <w:proofErr w:type="spellEnd"/>
      <w:r>
        <w:t xml:space="preserve"> Club Plzeň – měření</w:t>
      </w:r>
      <w:r w:rsidR="00513C16">
        <w:t xml:space="preserve"> zraku dětí v projektu Lví očko</w:t>
      </w:r>
    </w:p>
    <w:p w:rsidR="00513C16" w:rsidRDefault="00513C16" w:rsidP="00513C16">
      <w:pPr>
        <w:pStyle w:val="Odstavecseseznamem"/>
        <w:numPr>
          <w:ilvl w:val="0"/>
          <w:numId w:val="23"/>
        </w:numPr>
        <w:spacing w:after="0"/>
      </w:pPr>
      <w:r>
        <w:lastRenderedPageBreak/>
        <w:t xml:space="preserve"> m</w:t>
      </w:r>
      <w:r w:rsidR="005C2108">
        <w:t>ěstská a státní policie, která pro nás zajištuje zají</w:t>
      </w:r>
      <w:r>
        <w:t>mavé akce (např. ukázka výcviku policejních psů</w:t>
      </w:r>
      <w:r w:rsidR="005C2108">
        <w:t>, skákací hrad na různých akcích</w:t>
      </w:r>
      <w:r w:rsidR="000820F0">
        <w:t>, besedy pro děti, policejní auto při společných akcích na zahradě MŠ</w:t>
      </w:r>
      <w:r>
        <w:t xml:space="preserve"> aj.)</w:t>
      </w:r>
    </w:p>
    <w:p w:rsidR="00513C16" w:rsidRDefault="00513C16" w:rsidP="00513C16">
      <w:pPr>
        <w:pStyle w:val="Odstavecseseznamem"/>
        <w:numPr>
          <w:ilvl w:val="0"/>
          <w:numId w:val="23"/>
        </w:numPr>
        <w:spacing w:after="0"/>
      </w:pPr>
      <w:r>
        <w:t>městská knihovna</w:t>
      </w:r>
    </w:p>
    <w:p w:rsidR="00513C16" w:rsidRDefault="005C2108" w:rsidP="00513C16">
      <w:pPr>
        <w:pStyle w:val="Odstavecseseznamem"/>
        <w:numPr>
          <w:ilvl w:val="0"/>
          <w:numId w:val="23"/>
        </w:numPr>
        <w:spacing w:after="0"/>
      </w:pPr>
      <w:proofErr w:type="spellStart"/>
      <w:r>
        <w:t>Recyklohraní</w:t>
      </w:r>
      <w:proofErr w:type="spellEnd"/>
      <w:r>
        <w:t xml:space="preserve">, o.p.s. – zapojení do projektu </w:t>
      </w:r>
      <w:proofErr w:type="spellStart"/>
      <w:r>
        <w:t>Re</w:t>
      </w:r>
      <w:r w:rsidR="00513C16">
        <w:t>cyklohraní</w:t>
      </w:r>
      <w:proofErr w:type="spellEnd"/>
      <w:r w:rsidR="00513C16">
        <w:t xml:space="preserve"> aneb Ukliďme si svět</w:t>
      </w:r>
    </w:p>
    <w:p w:rsidR="00513C16" w:rsidRDefault="005C2108" w:rsidP="00513C16">
      <w:pPr>
        <w:pStyle w:val="Odstavecseseznamem"/>
        <w:numPr>
          <w:ilvl w:val="0"/>
          <w:numId w:val="23"/>
        </w:numPr>
        <w:spacing w:after="0"/>
      </w:pPr>
      <w:r>
        <w:t>Česká obec sokolská – zapojení do projektu Svět nekončí</w:t>
      </w:r>
      <w:r w:rsidR="00513C16">
        <w:t xml:space="preserve"> za vrátky, cvičíme se zvířátky</w:t>
      </w:r>
    </w:p>
    <w:p w:rsidR="00513C16" w:rsidRDefault="00513C16" w:rsidP="00513C16">
      <w:pPr>
        <w:pStyle w:val="Odstavecseseznamem"/>
        <w:numPr>
          <w:ilvl w:val="0"/>
          <w:numId w:val="23"/>
        </w:numPr>
        <w:spacing w:after="0"/>
      </w:pPr>
      <w:r>
        <w:t xml:space="preserve"> </w:t>
      </w:r>
      <w:r w:rsidR="005C2108">
        <w:t>Rodiče vítáni EDU, o.p.s. – projekt spolupráce s</w:t>
      </w:r>
      <w:r>
        <w:t> rodiči, škola otevřená rodičům</w:t>
      </w:r>
    </w:p>
    <w:p w:rsidR="00513C16" w:rsidRDefault="005C2108" w:rsidP="00513C16">
      <w:pPr>
        <w:pStyle w:val="Odstavecseseznamem"/>
        <w:numPr>
          <w:ilvl w:val="0"/>
          <w:numId w:val="23"/>
        </w:numPr>
        <w:spacing w:after="0"/>
      </w:pPr>
      <w:r>
        <w:t>EDULAB – projekt digitalizace škol, přístup k digitálním vzdělávacím materiálům a školením pro učitelky zdarma</w:t>
      </w:r>
    </w:p>
    <w:p w:rsidR="00513C16" w:rsidRDefault="00513C16" w:rsidP="00513C16">
      <w:pPr>
        <w:pStyle w:val="Odstavecseseznamem"/>
        <w:numPr>
          <w:ilvl w:val="0"/>
          <w:numId w:val="23"/>
        </w:numPr>
        <w:spacing w:after="0"/>
      </w:pPr>
      <w:proofErr w:type="spellStart"/>
      <w:r>
        <w:t>Wattsenglish</w:t>
      </w:r>
      <w:proofErr w:type="spellEnd"/>
      <w:r>
        <w:t xml:space="preserve"> – pr</w:t>
      </w:r>
      <w:r w:rsidR="005C2108">
        <w:t>oškolování učitelek, metodická podpora, škola organizovala též školení pro ostatní uči</w:t>
      </w:r>
      <w:r>
        <w:t>telky z Plzně a okolí, učebnice</w:t>
      </w:r>
    </w:p>
    <w:p w:rsidR="00513C16" w:rsidRDefault="005C2108" w:rsidP="00513C16">
      <w:pPr>
        <w:pStyle w:val="Odstavecseseznamem"/>
        <w:numPr>
          <w:ilvl w:val="0"/>
          <w:numId w:val="23"/>
        </w:numPr>
        <w:spacing w:after="0"/>
      </w:pPr>
      <w:r>
        <w:t>Viktoria Plze</w:t>
      </w:r>
      <w:r w:rsidR="00513C16">
        <w:t>ň – vyhledávání talentů trenéry</w:t>
      </w:r>
    </w:p>
    <w:p w:rsidR="00513C16" w:rsidRDefault="005C2108" w:rsidP="00513C16">
      <w:pPr>
        <w:pStyle w:val="Odstavecseseznamem"/>
        <w:numPr>
          <w:ilvl w:val="0"/>
          <w:numId w:val="23"/>
        </w:numPr>
        <w:spacing w:after="0"/>
      </w:pPr>
      <w:r>
        <w:t xml:space="preserve">SIT Plzeň – správa webových stránek, </w:t>
      </w:r>
      <w:r w:rsidR="00513C16">
        <w:t>školení a celková podpora školy</w:t>
      </w:r>
    </w:p>
    <w:p w:rsidR="00513C16" w:rsidRDefault="000820F0" w:rsidP="00513C16">
      <w:pPr>
        <w:pStyle w:val="Odstavecseseznamem"/>
        <w:numPr>
          <w:ilvl w:val="0"/>
          <w:numId w:val="23"/>
        </w:numPr>
        <w:spacing w:after="0"/>
      </w:pPr>
      <w:r>
        <w:t>LF Plzeň</w:t>
      </w:r>
      <w:r w:rsidR="00513C16">
        <w:t xml:space="preserve"> – prevence zubního kazu u dětí</w:t>
      </w:r>
    </w:p>
    <w:p w:rsidR="000820F0" w:rsidRDefault="000820F0" w:rsidP="00513C16">
      <w:pPr>
        <w:pStyle w:val="Odstavecseseznamem"/>
        <w:numPr>
          <w:ilvl w:val="0"/>
          <w:numId w:val="23"/>
        </w:numPr>
        <w:spacing w:after="0"/>
      </w:pPr>
      <w:r>
        <w:t>Hasičský záchranný sbor – akce pro rodiče a děti</w:t>
      </w:r>
    </w:p>
    <w:p w:rsidR="005C2108" w:rsidRDefault="005C2108" w:rsidP="003272AB">
      <w:pPr>
        <w:spacing w:after="0"/>
      </w:pPr>
    </w:p>
    <w:p w:rsidR="003272AB" w:rsidRDefault="003272AB" w:rsidP="003272AB"/>
    <w:p w:rsidR="007D2D68" w:rsidRDefault="00EF7FCB" w:rsidP="00C318D2">
      <w:pPr>
        <w:pStyle w:val="Nadpis3"/>
        <w:jc w:val="center"/>
      </w:pPr>
      <w:bookmarkStart w:id="31" w:name="_Toc517714473"/>
      <w:bookmarkStart w:id="32" w:name="_Toc517719897"/>
      <w:bookmarkStart w:id="33" w:name="_Toc519840692"/>
      <w:r>
        <w:t>Projekty</w:t>
      </w:r>
      <w:bookmarkEnd w:id="31"/>
      <w:bookmarkEnd w:id="32"/>
      <w:bookmarkEnd w:id="33"/>
    </w:p>
    <w:p w:rsidR="00C318D2" w:rsidRPr="00C318D2" w:rsidRDefault="00C318D2" w:rsidP="00C318D2"/>
    <w:p w:rsidR="00EF7FCB" w:rsidRPr="00A43BEC" w:rsidRDefault="00EF7FCB" w:rsidP="007D2D68">
      <w:r w:rsidRPr="00A43BEC">
        <w:t>Rodiče vítáni – program podporující spolupráci s rodiči</w:t>
      </w:r>
    </w:p>
    <w:p w:rsidR="00EF7FCB" w:rsidRPr="00A43BEC" w:rsidRDefault="00EF7FCB" w:rsidP="007D2D68">
      <w:pPr>
        <w:rPr>
          <w:rFonts w:cs="Arial"/>
          <w:shd w:val="clear" w:color="auto" w:fill="FCF9F0"/>
        </w:rPr>
      </w:pPr>
      <w:proofErr w:type="spellStart"/>
      <w:r w:rsidRPr="00A43BEC">
        <w:t>Edulab</w:t>
      </w:r>
      <w:proofErr w:type="spellEnd"/>
      <w:r w:rsidRPr="00A43BEC">
        <w:t xml:space="preserve"> – </w:t>
      </w:r>
      <w:r w:rsidRPr="00A43BEC">
        <w:rPr>
          <w:rFonts w:cs="Arial"/>
          <w:shd w:val="clear" w:color="auto" w:fill="FCF9F0"/>
        </w:rPr>
        <w:t xml:space="preserve">program digitalizace škol, realizátorem programu je nezisková organizace </w:t>
      </w:r>
      <w:proofErr w:type="spellStart"/>
      <w:r w:rsidRPr="00A43BEC">
        <w:rPr>
          <w:rFonts w:cs="Arial"/>
          <w:shd w:val="clear" w:color="auto" w:fill="FCF9F0"/>
        </w:rPr>
        <w:t>EDUkační</w:t>
      </w:r>
      <w:proofErr w:type="spellEnd"/>
      <w:r w:rsidRPr="00A43BEC">
        <w:rPr>
          <w:rFonts w:cs="Arial"/>
          <w:shd w:val="clear" w:color="auto" w:fill="FCF9F0"/>
        </w:rPr>
        <w:t xml:space="preserve"> </w:t>
      </w:r>
      <w:proofErr w:type="spellStart"/>
      <w:r w:rsidRPr="00A43BEC">
        <w:rPr>
          <w:rFonts w:cs="Arial"/>
          <w:shd w:val="clear" w:color="auto" w:fill="FCF9F0"/>
        </w:rPr>
        <w:t>LABoratoř</w:t>
      </w:r>
      <w:proofErr w:type="spellEnd"/>
    </w:p>
    <w:p w:rsidR="00EF7FCB" w:rsidRPr="00A43BEC" w:rsidRDefault="00EF7FCB" w:rsidP="007D2D68">
      <w:pPr>
        <w:rPr>
          <w:rFonts w:cs="Arial"/>
          <w:shd w:val="clear" w:color="auto" w:fill="FCF9F0"/>
        </w:rPr>
      </w:pPr>
      <w:r w:rsidRPr="00A43BEC">
        <w:rPr>
          <w:rFonts w:cs="Arial"/>
        </w:rPr>
        <w:t xml:space="preserve">Talentovaní.cz - </w:t>
      </w:r>
      <w:r w:rsidRPr="00A43BEC">
        <w:rPr>
          <w:rFonts w:cs="Arial"/>
          <w:shd w:val="clear" w:color="auto" w:fill="FCF9F0"/>
        </w:rPr>
        <w:t>jedná se o systém podpory nadání, jehož cílem je maximální rozvoj a plné využití potenciálu všech žáků včetně rozvoje jejich tvořivosti, a to již od předškolního věku. Tato podpora má být dlouhodobá a systematická a má zahrnovat oblasti formálního, zájmového i neformálního vzdělávání</w:t>
      </w:r>
    </w:p>
    <w:p w:rsidR="005C535A" w:rsidRPr="00A43BEC" w:rsidRDefault="005C535A" w:rsidP="007D2D68">
      <w:pPr>
        <w:rPr>
          <w:rFonts w:cs="Arial"/>
        </w:rPr>
      </w:pPr>
      <w:bookmarkStart w:id="34" w:name="_Toc517714474"/>
      <w:r w:rsidRPr="00A43BEC">
        <w:rPr>
          <w:rFonts w:cs="Arial"/>
        </w:rPr>
        <w:t>Svět nekončí za vrátky, cvičíme se zvířátky - Česká obec sokolská je autorem tohoto celoročního projektu, který má za účel rozvoj pohybu u předškolních dětí</w:t>
      </w:r>
      <w:bookmarkEnd w:id="34"/>
    </w:p>
    <w:p w:rsidR="005C535A" w:rsidRPr="00A43BEC" w:rsidRDefault="005C535A" w:rsidP="007D2D68">
      <w:pPr>
        <w:rPr>
          <w:rFonts w:cs="Arial"/>
        </w:rPr>
      </w:pPr>
      <w:bookmarkStart w:id="35" w:name="_Toc517714475"/>
      <w:proofErr w:type="spellStart"/>
      <w:r w:rsidRPr="00A43BEC">
        <w:rPr>
          <w:rFonts w:cs="Arial"/>
        </w:rPr>
        <w:t>Recyklohraní</w:t>
      </w:r>
      <w:proofErr w:type="spellEnd"/>
      <w:r w:rsidRPr="00A43BEC">
        <w:rPr>
          <w:rFonts w:cs="Arial"/>
        </w:rPr>
        <w:t xml:space="preserve"> - aneb Ukliďme si svět je projekt, v jehož rámci se děti ve školách a školkách učí nejen baterie třídit, ale také je lépe využívat, aby nám déle sloužily</w:t>
      </w:r>
      <w:bookmarkEnd w:id="35"/>
    </w:p>
    <w:p w:rsidR="002644A6" w:rsidRDefault="002644A6" w:rsidP="007D2D68">
      <w:r w:rsidRPr="00A43BEC">
        <w:t xml:space="preserve">Zdravá školní jídelna </w:t>
      </w:r>
      <w:r w:rsidR="007D09B0" w:rsidRPr="00A43BEC">
        <w:t>–</w:t>
      </w:r>
      <w:r w:rsidRPr="00A43BEC">
        <w:t xml:space="preserve"> </w:t>
      </w:r>
      <w:r w:rsidR="007D09B0" w:rsidRPr="00A43BEC">
        <w:t>projekt na podporu pestré, vyvážené a chutné stravy ve školních jídelnách</w:t>
      </w:r>
    </w:p>
    <w:p w:rsidR="00513C16" w:rsidRPr="00A43BEC" w:rsidRDefault="00513C16" w:rsidP="007D2D68">
      <w:r>
        <w:t>Solme s rozumem – projekt pro školní jídelny</w:t>
      </w:r>
    </w:p>
    <w:p w:rsidR="005C535A" w:rsidRPr="00A43BEC" w:rsidRDefault="005C535A" w:rsidP="005C535A"/>
    <w:p w:rsidR="005C535A" w:rsidRDefault="005C535A" w:rsidP="00C318D2">
      <w:pPr>
        <w:pStyle w:val="Nadpis3"/>
        <w:jc w:val="center"/>
        <w:rPr>
          <w:rFonts w:asciiTheme="minorHAnsi" w:hAnsiTheme="minorHAnsi"/>
        </w:rPr>
      </w:pPr>
      <w:bookmarkStart w:id="36" w:name="_Toc517714476"/>
      <w:bookmarkStart w:id="37" w:name="_Toc517719898"/>
      <w:bookmarkStart w:id="38" w:name="_Toc519840693"/>
      <w:r w:rsidRPr="00A43BEC">
        <w:rPr>
          <w:rFonts w:asciiTheme="minorHAnsi" w:hAnsiTheme="minorHAnsi"/>
        </w:rPr>
        <w:t xml:space="preserve">Doplňkové </w:t>
      </w:r>
      <w:r w:rsidR="006D7D2A" w:rsidRPr="00A43BEC">
        <w:rPr>
          <w:rFonts w:asciiTheme="minorHAnsi" w:hAnsiTheme="minorHAnsi"/>
        </w:rPr>
        <w:t>činnosti</w:t>
      </w:r>
      <w:bookmarkEnd w:id="36"/>
      <w:bookmarkEnd w:id="37"/>
      <w:bookmarkEnd w:id="38"/>
    </w:p>
    <w:p w:rsidR="00725AA4" w:rsidRPr="00725AA4" w:rsidRDefault="00725AA4" w:rsidP="00725AA4"/>
    <w:p w:rsidR="005C535A" w:rsidRPr="00A43BEC" w:rsidRDefault="005C535A" w:rsidP="00725AA4">
      <w:pPr>
        <w:pStyle w:val="Nadpis4"/>
        <w:numPr>
          <w:ilvl w:val="0"/>
          <w:numId w:val="21"/>
        </w:numPr>
        <w:rPr>
          <w:rFonts w:asciiTheme="minorHAnsi" w:hAnsiTheme="minorHAnsi"/>
        </w:rPr>
      </w:pPr>
      <w:r w:rsidRPr="00A43BEC">
        <w:rPr>
          <w:rFonts w:asciiTheme="minorHAnsi" w:hAnsiTheme="minorHAnsi"/>
        </w:rPr>
        <w:t xml:space="preserve">Seznamování s angličtinou aneb </w:t>
      </w:r>
      <w:proofErr w:type="spellStart"/>
      <w:r w:rsidRPr="00A43BEC">
        <w:rPr>
          <w:rFonts w:asciiTheme="minorHAnsi" w:hAnsiTheme="minorHAnsi"/>
        </w:rPr>
        <w:t>It´s</w:t>
      </w:r>
      <w:proofErr w:type="spellEnd"/>
      <w:r w:rsidRPr="00A43BEC">
        <w:rPr>
          <w:rFonts w:asciiTheme="minorHAnsi" w:hAnsiTheme="minorHAnsi"/>
        </w:rPr>
        <w:t xml:space="preserve"> </w:t>
      </w:r>
      <w:proofErr w:type="spellStart"/>
      <w:r w:rsidRPr="00A43BEC">
        <w:rPr>
          <w:rFonts w:asciiTheme="minorHAnsi" w:hAnsiTheme="minorHAnsi"/>
        </w:rPr>
        <w:t>time</w:t>
      </w:r>
      <w:proofErr w:type="spellEnd"/>
      <w:r w:rsidRPr="00A43BEC">
        <w:rPr>
          <w:rFonts w:asciiTheme="minorHAnsi" w:hAnsiTheme="minorHAnsi"/>
        </w:rPr>
        <w:t xml:space="preserve"> </w:t>
      </w:r>
      <w:proofErr w:type="spellStart"/>
      <w:r w:rsidRPr="00A43BEC">
        <w:rPr>
          <w:rFonts w:asciiTheme="minorHAnsi" w:hAnsiTheme="minorHAnsi"/>
        </w:rPr>
        <w:t>for</w:t>
      </w:r>
      <w:proofErr w:type="spellEnd"/>
      <w:r w:rsidRPr="00A43BEC">
        <w:rPr>
          <w:rFonts w:asciiTheme="minorHAnsi" w:hAnsiTheme="minorHAnsi"/>
        </w:rPr>
        <w:t xml:space="preserve"> </w:t>
      </w:r>
      <w:proofErr w:type="spellStart"/>
      <w:r w:rsidRPr="00A43BEC">
        <w:rPr>
          <w:rFonts w:asciiTheme="minorHAnsi" w:hAnsiTheme="minorHAnsi"/>
        </w:rPr>
        <w:t>English</w:t>
      </w:r>
      <w:proofErr w:type="spellEnd"/>
    </w:p>
    <w:p w:rsidR="00890B6F" w:rsidRPr="00890B6F" w:rsidRDefault="00890B6F" w:rsidP="00890B6F">
      <w:pPr>
        <w:pStyle w:val="Bezmezer"/>
        <w:rPr>
          <w:rFonts w:cs="Times New Roman"/>
        </w:rPr>
      </w:pPr>
    </w:p>
    <w:p w:rsidR="00890B6F" w:rsidRPr="00890B6F" w:rsidRDefault="00890B6F" w:rsidP="00890B6F">
      <w:pPr>
        <w:pStyle w:val="Bezmezer"/>
        <w:rPr>
          <w:rFonts w:cs="Times New Roman"/>
          <w:i/>
        </w:rPr>
      </w:pPr>
      <w:r w:rsidRPr="00890B6F">
        <w:rPr>
          <w:rFonts w:cs="Times New Roman"/>
          <w:i/>
        </w:rPr>
        <w:t>Nejdůležitějším úkolem pedagoga při seznamování s cizí řečí je vytvořit kladný vztah k jiné řeči a jejímu používání.</w:t>
      </w:r>
    </w:p>
    <w:p w:rsidR="00890B6F" w:rsidRPr="00890B6F" w:rsidRDefault="00890B6F" w:rsidP="00890B6F">
      <w:pPr>
        <w:pStyle w:val="Bezmezer"/>
      </w:pPr>
    </w:p>
    <w:p w:rsidR="00890B6F" w:rsidRPr="00890B6F" w:rsidRDefault="00890B6F" w:rsidP="00725AA4">
      <w:pPr>
        <w:pStyle w:val="Nadpis4"/>
      </w:pPr>
      <w:r w:rsidRPr="00890B6F">
        <w:lastRenderedPageBreak/>
        <w:t>Podmínky a organizace jazykového vzdělání:</w:t>
      </w:r>
    </w:p>
    <w:p w:rsidR="00890B6F" w:rsidRPr="00890B6F" w:rsidRDefault="00725AA4" w:rsidP="00890B6F">
      <w:pPr>
        <w:pStyle w:val="Bezmezer"/>
        <w:rPr>
          <w:rFonts w:cs="Times New Roman"/>
        </w:rPr>
      </w:pPr>
      <w:r>
        <w:rPr>
          <w:rFonts w:cs="Times New Roman"/>
        </w:rPr>
        <w:t xml:space="preserve"> </w:t>
      </w:r>
      <w:r w:rsidR="00890B6F" w:rsidRPr="00890B6F">
        <w:rPr>
          <w:rFonts w:cs="Times New Roman"/>
        </w:rPr>
        <w:t>Nejedná se o klasickou výuku, ale o přípravu dítěte k budoucímu osvojování jazyků, probíhá výhradně formou hry s využitím metod, které odpovídají přirozeným potřebám a možnostem dětí tohoto věku-integrovaná výuka hrou, činnostmi, prožitkem. S angličtinou pedagog běžně pracuje v celodenním vzdělávacím programu, propojuje ji s různými vzdělávacími i režimovými činnostmi, s aktivní zábavou a hrou. Výuku vede učitel třídy sám.</w:t>
      </w:r>
    </w:p>
    <w:p w:rsidR="00890B6F" w:rsidRPr="00890B6F" w:rsidRDefault="00725AA4" w:rsidP="00890B6F">
      <w:pPr>
        <w:pStyle w:val="Bezmezer"/>
        <w:rPr>
          <w:rFonts w:cs="Times New Roman"/>
        </w:rPr>
      </w:pPr>
      <w:r>
        <w:rPr>
          <w:rFonts w:cs="Times New Roman"/>
        </w:rPr>
        <w:t xml:space="preserve"> </w:t>
      </w:r>
      <w:r w:rsidR="00890B6F" w:rsidRPr="00890B6F">
        <w:rPr>
          <w:rFonts w:cs="Times New Roman"/>
        </w:rPr>
        <w:t>Seznamování s jinou řečí není realizováno na úkor pobytu venku, na úkor volné hry, či na úkor odpočinku-bezprostředně po obědě. Učitelka využívá individuálního přístupu k dětem.</w:t>
      </w:r>
    </w:p>
    <w:p w:rsidR="00890B6F" w:rsidRPr="00890B6F" w:rsidRDefault="00725AA4" w:rsidP="00890B6F">
      <w:pPr>
        <w:pStyle w:val="Bezmezer"/>
        <w:rPr>
          <w:rFonts w:cs="Times New Roman"/>
        </w:rPr>
      </w:pPr>
      <w:r>
        <w:rPr>
          <w:rFonts w:cs="Times New Roman"/>
        </w:rPr>
        <w:t xml:space="preserve"> </w:t>
      </w:r>
      <w:r w:rsidR="00890B6F" w:rsidRPr="00890B6F">
        <w:rPr>
          <w:rFonts w:cs="Times New Roman"/>
        </w:rPr>
        <w:t xml:space="preserve">Seznamování probíhá v určitou dobu nebo s určitou frekvencí-1-2x týdně po dobu cca 25 minut, každý den po dobu cca 10- 15 minut. Zapojuje se celá třída. </w:t>
      </w:r>
    </w:p>
    <w:p w:rsidR="00890B6F" w:rsidRPr="00890B6F" w:rsidRDefault="00725AA4" w:rsidP="00890B6F">
      <w:pPr>
        <w:pStyle w:val="Bezmezer"/>
        <w:rPr>
          <w:rFonts w:cs="Times New Roman"/>
        </w:rPr>
      </w:pPr>
      <w:r>
        <w:rPr>
          <w:rFonts w:cs="Times New Roman"/>
        </w:rPr>
        <w:t xml:space="preserve"> </w:t>
      </w:r>
      <w:r w:rsidR="00890B6F" w:rsidRPr="00890B6F">
        <w:rPr>
          <w:rFonts w:cs="Times New Roman"/>
        </w:rPr>
        <w:t xml:space="preserve">Při seznamování se vychází z metodických přístupů uvedených v DVD a publikaci Průvodce metodikou výuky cizího jazyka v mateřské škole, využívá se vhodných materiálů, které umožňují působení na více smyslů, prožitkové učení, upevnění správné výslovnosti. Učitel si vzdělávací nabídku v těchto materiálech vhodným způsobem upravuje pro konkrétní podmínky seznamování s cizí řečí. </w:t>
      </w:r>
      <w:r>
        <w:rPr>
          <w:rFonts w:cs="Times New Roman"/>
        </w:rPr>
        <w:t xml:space="preserve"> </w:t>
      </w:r>
      <w:r w:rsidR="00890B6F" w:rsidRPr="00890B6F">
        <w:rPr>
          <w:rFonts w:cs="Times New Roman"/>
        </w:rPr>
        <w:t>Pokud konkrétní podoba vzdělávací nabídky přesahuje nebo doplňuje nabídku obsaženou v materiálech, je to spíše záleži</w:t>
      </w:r>
      <w:r w:rsidR="0020694C">
        <w:rPr>
          <w:rFonts w:cs="Times New Roman"/>
        </w:rPr>
        <w:t xml:space="preserve">tostí TVP (vyhledávání </w:t>
      </w:r>
      <w:proofErr w:type="gramStart"/>
      <w:r w:rsidR="0020694C">
        <w:rPr>
          <w:rFonts w:cs="Times New Roman"/>
        </w:rPr>
        <w:t>témat ,,</w:t>
      </w:r>
      <w:r w:rsidR="00890B6F" w:rsidRPr="00890B6F">
        <w:rPr>
          <w:rFonts w:cs="Times New Roman"/>
        </w:rPr>
        <w:t>na</w:t>
      </w:r>
      <w:proofErr w:type="gramEnd"/>
      <w:r w:rsidR="00890B6F" w:rsidRPr="00890B6F">
        <w:rPr>
          <w:rFonts w:cs="Times New Roman"/>
        </w:rPr>
        <w:t xml:space="preserve"> přeskáčku“, ve vhodných okamžicích vytváření souvislostí s tématikou integrovaných bloků).</w:t>
      </w:r>
    </w:p>
    <w:p w:rsidR="00890B6F" w:rsidRPr="00890B6F" w:rsidRDefault="00725AA4" w:rsidP="00890B6F">
      <w:pPr>
        <w:pStyle w:val="Bezmezer"/>
        <w:rPr>
          <w:rFonts w:cs="Times New Roman"/>
        </w:rPr>
      </w:pPr>
      <w:r>
        <w:rPr>
          <w:rFonts w:cs="Times New Roman"/>
        </w:rPr>
        <w:t xml:space="preserve"> </w:t>
      </w:r>
      <w:r w:rsidR="00890B6F" w:rsidRPr="00890B6F">
        <w:rPr>
          <w:rFonts w:cs="Times New Roman"/>
        </w:rPr>
        <w:t>Seznamování s cizí řečí je zapisováno do třídních knih.</w:t>
      </w:r>
    </w:p>
    <w:p w:rsidR="00890B6F" w:rsidRPr="00890B6F" w:rsidRDefault="00890B6F" w:rsidP="00890B6F">
      <w:pPr>
        <w:pStyle w:val="Bezmezer"/>
        <w:rPr>
          <w:rFonts w:cs="Times New Roman"/>
        </w:rPr>
      </w:pPr>
    </w:p>
    <w:p w:rsidR="00890B6F" w:rsidRPr="00890B6F" w:rsidRDefault="00890B6F" w:rsidP="00890B6F">
      <w:pPr>
        <w:pStyle w:val="Bezmezer"/>
        <w:rPr>
          <w:rFonts w:cs="Times New Roman"/>
        </w:rPr>
      </w:pPr>
      <w:r w:rsidRPr="00725AA4">
        <w:rPr>
          <w:rStyle w:val="Nadpis4Char"/>
        </w:rPr>
        <w:t>Jednotlivé dílčí cíle vzdělávání</w:t>
      </w:r>
      <w:r w:rsidRPr="00890B6F">
        <w:rPr>
          <w:rFonts w:cs="Times New Roman"/>
        </w:rPr>
        <w:t xml:space="preserve"> – záměry, co bude pedagog u dítěte podporovat. Ke každému tématu lze s ohledem na zvolené materiály stanovit dílčí cíle, na které se budeme zaměřovat</w:t>
      </w:r>
    </w:p>
    <w:p w:rsidR="00890B6F" w:rsidRPr="00890B6F" w:rsidRDefault="00890B6F" w:rsidP="00890B6F">
      <w:pPr>
        <w:pStyle w:val="Bezmezer"/>
        <w:rPr>
          <w:rFonts w:cs="Times New Roman"/>
        </w:rPr>
      </w:pPr>
      <w:r w:rsidRPr="00890B6F">
        <w:rPr>
          <w:rFonts w:cs="Times New Roman"/>
        </w:rPr>
        <w:t xml:space="preserve"> (v </w:t>
      </w:r>
      <w:proofErr w:type="gramStart"/>
      <w:r w:rsidRPr="00890B6F">
        <w:rPr>
          <w:rFonts w:cs="Times New Roman"/>
        </w:rPr>
        <w:t>námi</w:t>
      </w:r>
      <w:proofErr w:type="gramEnd"/>
      <w:r w:rsidRPr="00890B6F">
        <w:rPr>
          <w:rFonts w:cs="Times New Roman"/>
        </w:rPr>
        <w:t xml:space="preserve"> využívaných materiálech jsou dané, učitel si může upravit vhodným způsobem pro konkrétní podmínky</w:t>
      </w:r>
      <w:r w:rsidR="00725AA4">
        <w:rPr>
          <w:rFonts w:cs="Times New Roman"/>
        </w:rPr>
        <w:t xml:space="preserve"> </w:t>
      </w:r>
      <w:r w:rsidRPr="00890B6F">
        <w:rPr>
          <w:rFonts w:cs="Times New Roman"/>
        </w:rPr>
        <w:t>-</w:t>
      </w:r>
      <w:r w:rsidR="00725AA4">
        <w:rPr>
          <w:rFonts w:cs="Times New Roman"/>
        </w:rPr>
        <w:t xml:space="preserve"> </w:t>
      </w:r>
      <w:r w:rsidRPr="00890B6F">
        <w:rPr>
          <w:rFonts w:cs="Times New Roman"/>
        </w:rPr>
        <w:t xml:space="preserve">záležitost TVP).  Cíle zastupují všechny vzdělávací oblasti, nemusí vůbec souviset s komunikací, mohou se v jednotlivých obdobích opakovat. </w:t>
      </w:r>
    </w:p>
    <w:p w:rsidR="00890B6F" w:rsidRPr="00890B6F" w:rsidRDefault="00890B6F" w:rsidP="00890B6F">
      <w:pPr>
        <w:pStyle w:val="Bezmezer"/>
        <w:rPr>
          <w:rFonts w:cs="Times New Roman"/>
        </w:rPr>
      </w:pPr>
      <w:r w:rsidRPr="00890B6F">
        <w:rPr>
          <w:rFonts w:cs="Times New Roman"/>
          <w:i/>
        </w:rPr>
        <w:t>Ukazatelé dosaženého vzdělání</w:t>
      </w:r>
      <w:r w:rsidRPr="00890B6F">
        <w:rPr>
          <w:rFonts w:cs="Times New Roman"/>
        </w:rPr>
        <w:t>- co dítě na konci období zpravidla dokáže. Mohou být přirozeně méně náročné, při seznamování se s jinou řečí nemusí být dosaženo verbálního projevu, ale především porozumění a správná reakce na pokyn v jiné řeči, porozumění významu slov, umět je najít a použít v činnostech.</w:t>
      </w:r>
    </w:p>
    <w:p w:rsidR="00890B6F" w:rsidRPr="00890B6F" w:rsidRDefault="00890B6F" w:rsidP="00890B6F">
      <w:pPr>
        <w:pStyle w:val="Bezmezer"/>
        <w:rPr>
          <w:rFonts w:cs="Times New Roman"/>
        </w:rPr>
      </w:pPr>
    </w:p>
    <w:p w:rsidR="00890B6F" w:rsidRPr="00890B6F" w:rsidRDefault="00725AA4" w:rsidP="00725AA4">
      <w:pPr>
        <w:pStyle w:val="Nadpis4"/>
      </w:pPr>
      <w:r>
        <w:t>Využíváme těchto materiálů:</w:t>
      </w:r>
    </w:p>
    <w:p w:rsidR="00890B6F" w:rsidRPr="00890B6F" w:rsidRDefault="00725AA4" w:rsidP="00890B6F">
      <w:pPr>
        <w:pStyle w:val="Bezmezer"/>
        <w:rPr>
          <w:rFonts w:cs="Times New Roman"/>
        </w:rPr>
      </w:pPr>
      <w:r>
        <w:rPr>
          <w:rFonts w:cs="Times New Roman"/>
        </w:rPr>
        <w:t xml:space="preserve">Materiály pro výuku metodou </w:t>
      </w:r>
      <w:proofErr w:type="spellStart"/>
      <w:r w:rsidR="00890B6F" w:rsidRPr="00890B6F">
        <w:rPr>
          <w:rFonts w:cs="Times New Roman"/>
        </w:rPr>
        <w:t>Wattsenglish</w:t>
      </w:r>
      <w:proofErr w:type="spellEnd"/>
      <w:r w:rsidR="00890B6F" w:rsidRPr="00890B6F">
        <w:rPr>
          <w:rFonts w:cs="Times New Roman"/>
          <w:i/>
        </w:rPr>
        <w:t xml:space="preserve"> </w:t>
      </w:r>
      <w:r w:rsidR="00890B6F" w:rsidRPr="00890B6F">
        <w:rPr>
          <w:rFonts w:cs="Times New Roman"/>
        </w:rPr>
        <w:t>(používá tým Liberecké jazykové školky, který ve spolupráci s VÚP vytvořil a zpracoval Průvodce metodikou výuky angličtiny v MŠ, k používání těchto materiálů byly pr</w:t>
      </w:r>
      <w:r>
        <w:rPr>
          <w:rFonts w:cs="Times New Roman"/>
        </w:rPr>
        <w:t xml:space="preserve">oškoleny všechny paní učitelky </w:t>
      </w:r>
      <w:r w:rsidR="00890B6F" w:rsidRPr="00890B6F">
        <w:rPr>
          <w:rFonts w:cs="Times New Roman"/>
        </w:rPr>
        <w:t>naší školky)</w:t>
      </w:r>
    </w:p>
    <w:p w:rsidR="00890B6F" w:rsidRPr="00890B6F" w:rsidRDefault="00890B6F" w:rsidP="00890B6F">
      <w:pPr>
        <w:pStyle w:val="Bezmezer"/>
        <w:rPr>
          <w:rFonts w:eastAsia="Times New Roman" w:cs="Times New Roman"/>
          <w:bCs/>
        </w:rPr>
      </w:pPr>
      <w:r w:rsidRPr="00890B6F">
        <w:rPr>
          <w:rFonts w:cs="Times New Roman"/>
        </w:rPr>
        <w:t>-</w:t>
      </w:r>
      <w:r w:rsidRPr="00890B6F">
        <w:rPr>
          <w:rFonts w:eastAsia="Times New Roman" w:cs="Times New Roman"/>
        </w:rPr>
        <w:t xml:space="preserve">Učebnice </w:t>
      </w:r>
      <w:proofErr w:type="spellStart"/>
      <w:r w:rsidRPr="00890B6F">
        <w:rPr>
          <w:rFonts w:eastAsia="Times New Roman" w:cs="Times New Roman"/>
        </w:rPr>
        <w:t>Wow</w:t>
      </w:r>
      <w:proofErr w:type="spellEnd"/>
      <w:r w:rsidRPr="00890B6F">
        <w:rPr>
          <w:rFonts w:eastAsia="Times New Roman" w:cs="Times New Roman"/>
        </w:rPr>
        <w:t xml:space="preserve">!, DVD a CD, metodická příprava minutu po minutě, databanka her, obrázkové karty, maňásek, </w:t>
      </w:r>
      <w:proofErr w:type="spellStart"/>
      <w:r w:rsidRPr="00890B6F">
        <w:rPr>
          <w:rFonts w:eastAsia="Times New Roman" w:cs="Times New Roman"/>
        </w:rPr>
        <w:t>smajlíková</w:t>
      </w:r>
      <w:proofErr w:type="spellEnd"/>
      <w:r w:rsidRPr="00890B6F">
        <w:rPr>
          <w:rFonts w:eastAsia="Times New Roman" w:cs="Times New Roman"/>
        </w:rPr>
        <w:t xml:space="preserve"> razítka, mapa pokroků, zpěvník anglických písniček, </w:t>
      </w:r>
      <w:r w:rsidRPr="00890B6F">
        <w:rPr>
          <w:rFonts w:eastAsia="Times New Roman" w:cs="Times New Roman"/>
          <w:bCs/>
        </w:rPr>
        <w:t>manuál pro rodiče a české učitele mateřských škol)</w:t>
      </w:r>
    </w:p>
    <w:p w:rsidR="00890B6F" w:rsidRPr="00890B6F" w:rsidRDefault="00725AA4" w:rsidP="00890B6F">
      <w:pPr>
        <w:pStyle w:val="Bezmezer"/>
        <w:rPr>
          <w:rFonts w:eastAsia="Times New Roman" w:cs="Times New Roman"/>
        </w:rPr>
      </w:pPr>
      <w:r>
        <w:rPr>
          <w:rFonts w:eastAsia="Times New Roman" w:cs="Times New Roman"/>
          <w:bCs/>
        </w:rPr>
        <w:t>Angličtina pro předškoláky (</w:t>
      </w:r>
      <w:r w:rsidR="00890B6F" w:rsidRPr="00890B6F">
        <w:rPr>
          <w:rFonts w:eastAsia="Times New Roman" w:cs="Times New Roman"/>
          <w:bCs/>
        </w:rPr>
        <w:t xml:space="preserve">metodika výuky v MŠ) Iva </w:t>
      </w:r>
      <w:proofErr w:type="spellStart"/>
      <w:r w:rsidR="00890B6F" w:rsidRPr="00890B6F">
        <w:rPr>
          <w:rFonts w:eastAsia="Times New Roman" w:cs="Times New Roman"/>
          <w:bCs/>
        </w:rPr>
        <w:t>Hennová</w:t>
      </w:r>
      <w:proofErr w:type="spellEnd"/>
      <w:r w:rsidR="00890B6F" w:rsidRPr="00890B6F">
        <w:rPr>
          <w:rFonts w:eastAsia="Times New Roman" w:cs="Times New Roman"/>
          <w:bCs/>
        </w:rPr>
        <w:t xml:space="preserve"> </w:t>
      </w:r>
    </w:p>
    <w:p w:rsidR="008C20A2" w:rsidRPr="00725AA4" w:rsidRDefault="00890B6F" w:rsidP="00725AA4">
      <w:pPr>
        <w:pStyle w:val="Bezmezer"/>
        <w:rPr>
          <w:rFonts w:cs="Times New Roman"/>
        </w:rPr>
      </w:pPr>
      <w:proofErr w:type="spellStart"/>
      <w:r w:rsidRPr="00890B6F">
        <w:rPr>
          <w:rFonts w:cs="Times New Roman"/>
        </w:rPr>
        <w:t>Baa</w:t>
      </w:r>
      <w:proofErr w:type="spellEnd"/>
      <w:r w:rsidRPr="00890B6F">
        <w:rPr>
          <w:rFonts w:cs="Times New Roman"/>
        </w:rPr>
        <w:t xml:space="preserve">, </w:t>
      </w:r>
      <w:proofErr w:type="spellStart"/>
      <w:r w:rsidRPr="00890B6F">
        <w:rPr>
          <w:rFonts w:cs="Times New Roman"/>
        </w:rPr>
        <w:t>baa</w:t>
      </w:r>
      <w:proofErr w:type="spellEnd"/>
      <w:r w:rsidRPr="00890B6F">
        <w:rPr>
          <w:rFonts w:cs="Times New Roman"/>
        </w:rPr>
        <w:t xml:space="preserve">, </w:t>
      </w:r>
      <w:proofErr w:type="spellStart"/>
      <w:r w:rsidRPr="00890B6F">
        <w:rPr>
          <w:rFonts w:cs="Times New Roman"/>
        </w:rPr>
        <w:t>black</w:t>
      </w:r>
      <w:proofErr w:type="spellEnd"/>
      <w:r w:rsidRPr="00890B6F">
        <w:rPr>
          <w:rFonts w:cs="Times New Roman"/>
        </w:rPr>
        <w:t xml:space="preserve"> </w:t>
      </w:r>
      <w:proofErr w:type="spellStart"/>
      <w:r w:rsidRPr="00890B6F">
        <w:rPr>
          <w:rFonts w:cs="Times New Roman"/>
        </w:rPr>
        <w:t>sheep</w:t>
      </w:r>
      <w:proofErr w:type="spellEnd"/>
      <w:r w:rsidR="00725AA4">
        <w:rPr>
          <w:rFonts w:cs="Times New Roman"/>
        </w:rPr>
        <w:t xml:space="preserve"> </w:t>
      </w:r>
      <w:r w:rsidRPr="00890B6F">
        <w:rPr>
          <w:rFonts w:cs="Times New Roman"/>
        </w:rPr>
        <w:t>-</w:t>
      </w:r>
      <w:r w:rsidR="00725AA4">
        <w:rPr>
          <w:rFonts w:cs="Times New Roman"/>
        </w:rPr>
        <w:t xml:space="preserve"> </w:t>
      </w:r>
      <w:r w:rsidRPr="00890B6F">
        <w:rPr>
          <w:rFonts w:cs="Times New Roman"/>
        </w:rPr>
        <w:t>učíme se s písničkou, K.</w:t>
      </w:r>
      <w:r w:rsidR="00725AA4">
        <w:rPr>
          <w:rFonts w:cs="Times New Roman"/>
        </w:rPr>
        <w:t xml:space="preserve"> </w:t>
      </w:r>
      <w:proofErr w:type="spellStart"/>
      <w:r w:rsidR="00725AA4">
        <w:rPr>
          <w:rFonts w:cs="Times New Roman"/>
        </w:rPr>
        <w:t>Paušová</w:t>
      </w:r>
      <w:proofErr w:type="spellEnd"/>
    </w:p>
    <w:p w:rsidR="00374E4D" w:rsidRPr="00A43BEC" w:rsidRDefault="00374E4D" w:rsidP="00725AA4">
      <w:pPr>
        <w:pStyle w:val="Nadpis4"/>
        <w:numPr>
          <w:ilvl w:val="0"/>
          <w:numId w:val="21"/>
        </w:numPr>
        <w:rPr>
          <w:rFonts w:asciiTheme="minorHAnsi" w:hAnsiTheme="minorHAnsi"/>
        </w:rPr>
      </w:pPr>
      <w:r w:rsidRPr="00A43BEC">
        <w:rPr>
          <w:rFonts w:asciiTheme="minorHAnsi" w:hAnsiTheme="minorHAnsi"/>
        </w:rPr>
        <w:t>Školáček</w:t>
      </w:r>
    </w:p>
    <w:p w:rsidR="008C20A2" w:rsidRDefault="00374E4D" w:rsidP="00374E4D">
      <w:r w:rsidRPr="00A43BEC">
        <w:t xml:space="preserve"> </w:t>
      </w:r>
      <w:r w:rsidR="006D7D2A" w:rsidRPr="00A43BEC">
        <w:t>Příprava předškoláků na vstup do základní školy. Školáček probíhá jednou týdně</w:t>
      </w:r>
      <w:r w:rsidR="00513C16">
        <w:t xml:space="preserve"> v </w:t>
      </w:r>
      <w:r w:rsidR="006D7D2A" w:rsidRPr="00A43BEC">
        <w:t xml:space="preserve">každé třídě s předškoláky a učitelky na konci roku píšou tzv. </w:t>
      </w:r>
      <w:r w:rsidR="00C952A8">
        <w:t>„</w:t>
      </w:r>
      <w:r w:rsidR="006049DE" w:rsidRPr="00A43BEC">
        <w:t>Hodnocení školáčka</w:t>
      </w:r>
      <w:r w:rsidR="00C952A8">
        <w:t>“</w:t>
      </w:r>
      <w:r w:rsidR="006049DE" w:rsidRPr="00A43BEC">
        <w:t>, ve kterém zhodnotí</w:t>
      </w:r>
      <w:r w:rsidR="008C20A2" w:rsidRPr="00A43BEC">
        <w:t>, zda vytyčené cíle byly splněny</w:t>
      </w:r>
      <w:r w:rsidR="00C952A8">
        <w:t>.</w:t>
      </w:r>
    </w:p>
    <w:p w:rsidR="00725AA4" w:rsidRPr="00A43BEC" w:rsidRDefault="00725AA4" w:rsidP="00374E4D"/>
    <w:p w:rsidR="008C20A2" w:rsidRPr="00A43BEC" w:rsidRDefault="002644A6" w:rsidP="00725AA4">
      <w:pPr>
        <w:pStyle w:val="Nadpis4"/>
        <w:numPr>
          <w:ilvl w:val="0"/>
          <w:numId w:val="21"/>
        </w:numPr>
        <w:rPr>
          <w:rFonts w:asciiTheme="minorHAnsi" w:hAnsiTheme="minorHAnsi"/>
        </w:rPr>
      </w:pPr>
      <w:r w:rsidRPr="00A43BEC">
        <w:rPr>
          <w:rFonts w:asciiTheme="minorHAnsi" w:hAnsiTheme="minorHAnsi"/>
        </w:rPr>
        <w:t>Výuka hry na z</w:t>
      </w:r>
      <w:r w:rsidR="008C20A2" w:rsidRPr="00A43BEC">
        <w:rPr>
          <w:rFonts w:asciiTheme="minorHAnsi" w:hAnsiTheme="minorHAnsi"/>
        </w:rPr>
        <w:t>obcov</w:t>
      </w:r>
      <w:r w:rsidRPr="00A43BEC">
        <w:rPr>
          <w:rFonts w:asciiTheme="minorHAnsi" w:hAnsiTheme="minorHAnsi"/>
        </w:rPr>
        <w:t>ou flétnu</w:t>
      </w:r>
    </w:p>
    <w:p w:rsidR="002644A6" w:rsidRDefault="002644A6" w:rsidP="002644A6">
      <w:r w:rsidRPr="00A43BEC">
        <w:t xml:space="preserve"> </w:t>
      </w:r>
      <w:r w:rsidR="007D09B0" w:rsidRPr="00A43BEC">
        <w:t xml:space="preserve">Jednou týdně u nás ve školce probíhá v odpoledních hodinách výuka hry na zobcovou flétnu, kterou vede učitelka školky. Výuku tedy vede dětem dobře známá osoba. </w:t>
      </w:r>
    </w:p>
    <w:p w:rsidR="00725AA4" w:rsidRPr="00A43BEC" w:rsidRDefault="00725AA4" w:rsidP="002644A6"/>
    <w:p w:rsidR="007D09B0" w:rsidRPr="00A43BEC" w:rsidRDefault="007D09B0" w:rsidP="00725AA4">
      <w:pPr>
        <w:pStyle w:val="Nadpis4"/>
        <w:numPr>
          <w:ilvl w:val="0"/>
          <w:numId w:val="21"/>
        </w:numPr>
        <w:rPr>
          <w:rFonts w:asciiTheme="minorHAnsi" w:hAnsiTheme="minorHAnsi"/>
        </w:rPr>
      </w:pPr>
      <w:r w:rsidRPr="00A43BEC">
        <w:rPr>
          <w:rFonts w:asciiTheme="minorHAnsi" w:hAnsiTheme="minorHAnsi"/>
        </w:rPr>
        <w:lastRenderedPageBreak/>
        <w:t>Logopedická prevence</w:t>
      </w:r>
    </w:p>
    <w:p w:rsidR="007D09B0" w:rsidRDefault="00513C16" w:rsidP="007D09B0">
      <w:r>
        <w:t xml:space="preserve"> V</w:t>
      </w:r>
      <w:r w:rsidR="007D09B0" w:rsidRPr="00A43BEC">
        <w:t xml:space="preserve"> každé třídě je jedna učitelka, která je absolventkou kurzu logopedické prevence akreditovaného MŠMT. Do běžných činností zahrnuje logopedická cvičení na podporu rozvoje jazyka a řeči. </w:t>
      </w:r>
    </w:p>
    <w:p w:rsidR="00725AA4" w:rsidRPr="00A43BEC" w:rsidRDefault="00725AA4" w:rsidP="007D09B0"/>
    <w:p w:rsidR="000F3B01" w:rsidRPr="00A43BEC" w:rsidRDefault="000F3B01" w:rsidP="00725AA4">
      <w:pPr>
        <w:pStyle w:val="Nadpis4"/>
        <w:numPr>
          <w:ilvl w:val="0"/>
          <w:numId w:val="21"/>
        </w:numPr>
        <w:rPr>
          <w:rFonts w:asciiTheme="minorHAnsi" w:hAnsiTheme="minorHAnsi"/>
        </w:rPr>
      </w:pPr>
      <w:r w:rsidRPr="00A43BEC">
        <w:rPr>
          <w:rFonts w:asciiTheme="minorHAnsi" w:hAnsiTheme="minorHAnsi"/>
        </w:rPr>
        <w:t>Plavecký výcvik</w:t>
      </w:r>
    </w:p>
    <w:p w:rsidR="00CF7238" w:rsidRDefault="000F3B01" w:rsidP="000F3B01">
      <w:r w:rsidRPr="00A43BEC">
        <w:t xml:space="preserve"> </w:t>
      </w:r>
      <w:r w:rsidR="00C952A8">
        <w:t>Vždy jedno pololetí v roce probíhá j</w:t>
      </w:r>
      <w:r w:rsidRPr="00A43BEC">
        <w:t xml:space="preserve">ednou týdně </w:t>
      </w:r>
      <w:r w:rsidR="00513C16">
        <w:t>plavecký výcvik v plaveckém bazénu</w:t>
      </w:r>
      <w:r w:rsidR="00C952A8">
        <w:t xml:space="preserve"> Slovany pod vedením zkušených instruktorů. </w:t>
      </w:r>
    </w:p>
    <w:p w:rsidR="00CA301C" w:rsidRDefault="00C318D2" w:rsidP="000F3B01">
      <w:r>
        <w:br w:type="page"/>
      </w:r>
    </w:p>
    <w:p w:rsidR="00CA301C" w:rsidRDefault="00CA301C" w:rsidP="00C318D2">
      <w:pPr>
        <w:pStyle w:val="Nadpis3"/>
        <w:jc w:val="center"/>
      </w:pPr>
      <w:bookmarkStart w:id="39" w:name="_Toc519840694"/>
      <w:r>
        <w:lastRenderedPageBreak/>
        <w:t>Rituály a tradice školy</w:t>
      </w:r>
      <w:bookmarkEnd w:id="39"/>
    </w:p>
    <w:p w:rsidR="00C318D2" w:rsidRPr="00C318D2" w:rsidRDefault="00C318D2" w:rsidP="00C318D2"/>
    <w:p w:rsidR="00CA301C" w:rsidRDefault="00CA301C" w:rsidP="00CA301C">
      <w:pPr>
        <w:pStyle w:val="Odstavecseseznamem"/>
        <w:numPr>
          <w:ilvl w:val="0"/>
          <w:numId w:val="21"/>
        </w:numPr>
      </w:pPr>
      <w:r>
        <w:t>Ranní přivítání s učitelkou dětí ve třídě</w:t>
      </w:r>
    </w:p>
    <w:p w:rsidR="00CA301C" w:rsidRDefault="00CA301C" w:rsidP="00CA301C">
      <w:pPr>
        <w:pStyle w:val="Odstavecseseznamem"/>
        <w:numPr>
          <w:ilvl w:val="0"/>
          <w:numId w:val="21"/>
        </w:numPr>
      </w:pPr>
      <w:r>
        <w:t>Společné oslavy narozenin dětí ve třídě</w:t>
      </w:r>
    </w:p>
    <w:p w:rsidR="00CA301C" w:rsidRDefault="00CA301C" w:rsidP="00CA301C">
      <w:pPr>
        <w:pStyle w:val="Odstavecseseznamem"/>
        <w:numPr>
          <w:ilvl w:val="0"/>
          <w:numId w:val="21"/>
        </w:numPr>
      </w:pPr>
      <w:r>
        <w:t>Polodenní výlety do okolí školy</w:t>
      </w:r>
    </w:p>
    <w:p w:rsidR="00CA301C" w:rsidRDefault="00CA301C" w:rsidP="00CA301C">
      <w:pPr>
        <w:pStyle w:val="Odstavecseseznamem"/>
        <w:numPr>
          <w:ilvl w:val="0"/>
          <w:numId w:val="21"/>
        </w:numPr>
      </w:pPr>
      <w:r>
        <w:t>Školní výlet 1x za rok</w:t>
      </w:r>
    </w:p>
    <w:p w:rsidR="00CA301C" w:rsidRDefault="00CA301C" w:rsidP="00CA301C">
      <w:pPr>
        <w:pStyle w:val="Odstavecseseznamem"/>
        <w:numPr>
          <w:ilvl w:val="0"/>
          <w:numId w:val="21"/>
        </w:numPr>
      </w:pPr>
      <w:r>
        <w:t>Karneval</w:t>
      </w:r>
    </w:p>
    <w:p w:rsidR="00CA301C" w:rsidRDefault="00CA301C" w:rsidP="00CA301C">
      <w:pPr>
        <w:pStyle w:val="Odstavecseseznamem"/>
        <w:numPr>
          <w:ilvl w:val="0"/>
          <w:numId w:val="21"/>
        </w:numPr>
      </w:pPr>
      <w:r>
        <w:t>Oslava MDD na zahradě MŠ</w:t>
      </w:r>
    </w:p>
    <w:p w:rsidR="00CA301C" w:rsidRDefault="00CA301C" w:rsidP="00CA301C">
      <w:pPr>
        <w:pStyle w:val="Odstavecseseznamem"/>
        <w:numPr>
          <w:ilvl w:val="0"/>
          <w:numId w:val="21"/>
        </w:numPr>
      </w:pPr>
      <w:r>
        <w:t>Spaní předškoláků ve školce</w:t>
      </w:r>
    </w:p>
    <w:p w:rsidR="00CA301C" w:rsidRDefault="00CA301C" w:rsidP="00CA301C">
      <w:pPr>
        <w:pStyle w:val="Odstavecseseznamem"/>
        <w:numPr>
          <w:ilvl w:val="0"/>
          <w:numId w:val="21"/>
        </w:numPr>
      </w:pPr>
      <w:r>
        <w:t>Návštěva školáků ve školce – čtení ze slabikáře, dramatizace pohádky</w:t>
      </w:r>
    </w:p>
    <w:p w:rsidR="00CA301C" w:rsidRDefault="00CA301C" w:rsidP="00CA301C">
      <w:pPr>
        <w:pStyle w:val="Odstavecseseznamem"/>
        <w:numPr>
          <w:ilvl w:val="0"/>
          <w:numId w:val="21"/>
        </w:numPr>
      </w:pPr>
      <w:r>
        <w:t xml:space="preserve">Společné akce s rodiči: </w:t>
      </w:r>
    </w:p>
    <w:p w:rsidR="00CA301C" w:rsidRDefault="00CA301C" w:rsidP="00CA301C">
      <w:pPr>
        <w:pStyle w:val="Odstavecseseznamem"/>
        <w:numPr>
          <w:ilvl w:val="0"/>
          <w:numId w:val="22"/>
        </w:numPr>
      </w:pPr>
      <w:r>
        <w:t>Podzimní slavnost</w:t>
      </w:r>
    </w:p>
    <w:p w:rsidR="00CA301C" w:rsidRDefault="00CA301C" w:rsidP="00CA301C">
      <w:pPr>
        <w:pStyle w:val="Odstavecseseznamem"/>
        <w:numPr>
          <w:ilvl w:val="0"/>
          <w:numId w:val="22"/>
        </w:numPr>
      </w:pPr>
      <w:r>
        <w:t>Lampionový průvod</w:t>
      </w:r>
    </w:p>
    <w:p w:rsidR="00CA301C" w:rsidRDefault="00CA301C" w:rsidP="00CA301C">
      <w:pPr>
        <w:pStyle w:val="Odstavecseseznamem"/>
        <w:numPr>
          <w:ilvl w:val="0"/>
          <w:numId w:val="22"/>
        </w:numPr>
      </w:pPr>
      <w:r>
        <w:t>Mikulášská nadílka</w:t>
      </w:r>
    </w:p>
    <w:p w:rsidR="00CA301C" w:rsidRDefault="00CA301C" w:rsidP="00CA301C">
      <w:pPr>
        <w:pStyle w:val="Odstavecseseznamem"/>
        <w:numPr>
          <w:ilvl w:val="0"/>
          <w:numId w:val="22"/>
        </w:numPr>
      </w:pPr>
      <w:r>
        <w:t>Rozsvícení vánočního stromečku</w:t>
      </w:r>
    </w:p>
    <w:p w:rsidR="00CA301C" w:rsidRDefault="00CA301C" w:rsidP="00CA301C">
      <w:pPr>
        <w:pStyle w:val="Odstavecseseznamem"/>
        <w:numPr>
          <w:ilvl w:val="0"/>
          <w:numId w:val="22"/>
        </w:numPr>
      </w:pPr>
      <w:r>
        <w:t xml:space="preserve">Velikonoční dílny </w:t>
      </w:r>
    </w:p>
    <w:p w:rsidR="00CA301C" w:rsidRDefault="00CA301C" w:rsidP="00CA301C">
      <w:pPr>
        <w:pStyle w:val="Odstavecseseznamem"/>
        <w:numPr>
          <w:ilvl w:val="0"/>
          <w:numId w:val="22"/>
        </w:numPr>
      </w:pPr>
      <w:r>
        <w:t>Besídka pro maminky</w:t>
      </w:r>
    </w:p>
    <w:p w:rsidR="00CA301C" w:rsidRDefault="00CA301C" w:rsidP="00CA301C">
      <w:pPr>
        <w:pStyle w:val="Odstavecseseznamem"/>
        <w:numPr>
          <w:ilvl w:val="0"/>
          <w:numId w:val="22"/>
        </w:numPr>
      </w:pPr>
      <w:r>
        <w:t>Rozloučení s</w:t>
      </w:r>
      <w:r w:rsidR="00C318D2">
        <w:t> </w:t>
      </w:r>
      <w:r>
        <w:t>předškoláky</w:t>
      </w:r>
    </w:p>
    <w:p w:rsidR="00C318D2" w:rsidRDefault="00C318D2" w:rsidP="00C318D2"/>
    <w:p w:rsidR="00C318D2" w:rsidRDefault="00C318D2" w:rsidP="00C318D2"/>
    <w:p w:rsidR="00890B6F" w:rsidRDefault="00C318D2" w:rsidP="00C318D2">
      <w:pPr>
        <w:pStyle w:val="Nadpis3"/>
        <w:jc w:val="center"/>
      </w:pPr>
      <w:bookmarkStart w:id="40" w:name="_Toc519840695"/>
      <w:r>
        <w:t>Formy a metody</w:t>
      </w:r>
      <w:bookmarkEnd w:id="40"/>
    </w:p>
    <w:p w:rsidR="00C318D2" w:rsidRDefault="00C318D2" w:rsidP="00C318D2">
      <w:pPr>
        <w:jc w:val="center"/>
      </w:pPr>
    </w:p>
    <w:p w:rsidR="000F5F2F" w:rsidRDefault="000F5F2F" w:rsidP="000F5F2F">
      <w:pPr>
        <w:spacing w:after="0"/>
      </w:pPr>
      <w:r>
        <w:t xml:space="preserve"> V naší školce používáme všechny formy práce s dětmi. Vzhledem k tomu, že máme ve třídě 28 zapsaných dětí, individuální formu práce s dětmi provádíme převážně během ranních činností nebo v odpoledních hodinách, kdy je počet dětí nižší. </w:t>
      </w:r>
    </w:p>
    <w:p w:rsidR="000F5F2F" w:rsidRDefault="000F5F2F" w:rsidP="000F5F2F">
      <w:pPr>
        <w:spacing w:after="0"/>
      </w:pPr>
      <w:r>
        <w:t xml:space="preserve"> Do činností pravidelně zapojujeme skupinové a</w:t>
      </w:r>
      <w:r w:rsidR="00F70930">
        <w:t xml:space="preserve"> kooperativní učení. Kooperativní učení j</w:t>
      </w:r>
      <w:r w:rsidR="00BD1B26">
        <w:t xml:space="preserve">e skvělým pomocníkem při </w:t>
      </w:r>
      <w:r w:rsidR="00F70930">
        <w:t>formování a využití interpersonálních a skupinových dovedností, které se utvářejí od vzájemné důvěry až po řešení konfliktů konstruktivním způsobem. Po dokončení činnosti je pro nás důležitá reflexe, která zajišťuje zpětnou vazbu pro v</w:t>
      </w:r>
      <w:r w:rsidR="00053ABB">
        <w:t>šechny členy skupiny a zaručuje</w:t>
      </w:r>
      <w:r w:rsidR="00F70930">
        <w:t xml:space="preserve"> tím efektivitu práce. </w:t>
      </w:r>
    </w:p>
    <w:p w:rsidR="00F70930" w:rsidRDefault="00F70930" w:rsidP="000F5F2F">
      <w:pPr>
        <w:spacing w:after="0"/>
      </w:pPr>
      <w:r>
        <w:t xml:space="preserve"> Frontální formu učen</w:t>
      </w:r>
      <w:r w:rsidR="00053ABB">
        <w:t>í v naší školce využíváme také, ale jen ve spolupráci s </w:t>
      </w:r>
      <w:r w:rsidR="00053ABB" w:rsidRPr="003E7446">
        <w:rPr>
          <w:b/>
        </w:rPr>
        <w:t>aktivizujícími metodami</w:t>
      </w:r>
      <w:r w:rsidR="00053ABB">
        <w:t xml:space="preserve"> výuky tak, abychom se co nejvíce vyvarovali slovním metodám, jako je přednáška a vysvětlování. Naší prioritou je u dětí probudit chuť objevovat a zkoumat, nechceme dětem předávat „hotové informace“. </w:t>
      </w:r>
    </w:p>
    <w:p w:rsidR="00053ABB" w:rsidRDefault="00053ABB" w:rsidP="000F5F2F">
      <w:pPr>
        <w:spacing w:after="0"/>
      </w:pPr>
      <w:r>
        <w:t xml:space="preserve"> Věříme, že významným pomocníkem při rozvoji dítěte, jeho učení a poznání je situač</w:t>
      </w:r>
      <w:r w:rsidR="003E7446">
        <w:t xml:space="preserve">ní učení. Podle Maňáka a Švece (2003, s. 119) se situační metody „vztahují na širší zázemí problému, na reálné případy ze života, které představují specifické, obtížné jevy vyvolávající potřebu vypořádat se s nimi, vyžadující angažované úsilí a rozhodování“. Poradit si v reálných životních situacích je podle nás základním stavebním kamenem, bez kterého se člověk může jen těžce posouvat dál. </w:t>
      </w:r>
    </w:p>
    <w:p w:rsidR="00DB47C4" w:rsidRDefault="00DB47C4" w:rsidP="000F5F2F">
      <w:pPr>
        <w:spacing w:after="0"/>
      </w:pPr>
      <w:r>
        <w:t xml:space="preserve"> Nejpodstatnější a nejdůležitější metodou však vždy byla, je a bude hra. Spontánní hra je z hlediska potřeb dětí jejich nejdůležitější činností. Snažíme se o vyvážený poměr spontánních a řízených činností v denním programu, a to včetně aktivit, které mateřská škola organizuje nad rámec běžného programu. </w:t>
      </w:r>
    </w:p>
    <w:p w:rsidR="00DB47C4" w:rsidRDefault="00DB47C4" w:rsidP="000F5F2F">
      <w:pPr>
        <w:spacing w:after="0"/>
      </w:pPr>
      <w:r>
        <w:t xml:space="preserve"> Ve třídách je dostatek pomůcek, materiálu, funkčních a podnětných hraček. Jsou uloženy tak, aby je děti měly v dohledu a dosahu. Respektujeme vývojové zvláštnosti jednotlivých dětí, dáváme jim </w:t>
      </w:r>
      <w:r>
        <w:lastRenderedPageBreak/>
        <w:t xml:space="preserve">možnost hrát si tak, jak to odpovídá stupni jejich zralosti. Do hry vstupujeme jako partneři a s dostatečným předstihem je upozorňujeme, že bude potřeba hru ukončit a přerušit. Sledujeme dodržování dohodnutých pravidel. Třídy jsou vybaveny hracími kouty, v nich děti zpravidla rozvíjí určitý druh her. Děti si mohou nedokončené činnosti ponechat do druhého dne, aby pak mohly ve hře pokračovat. Herní výtvory si vystavují na určeném místě, kde si je také mohou prohlédnout rodiče. </w:t>
      </w:r>
    </w:p>
    <w:p w:rsidR="003E7446" w:rsidRDefault="003E7446" w:rsidP="000F5F2F">
      <w:pPr>
        <w:spacing w:after="0"/>
      </w:pPr>
      <w:r>
        <w:t xml:space="preserve"> </w:t>
      </w:r>
    </w:p>
    <w:p w:rsidR="000A72E0" w:rsidRPr="00C318D2" w:rsidRDefault="000A72E0" w:rsidP="000F5F2F">
      <w:pPr>
        <w:spacing w:after="0"/>
      </w:pPr>
    </w:p>
    <w:p w:rsidR="00890B6F" w:rsidRDefault="00121C1B" w:rsidP="00C318D2">
      <w:pPr>
        <w:pStyle w:val="Nadpis3"/>
        <w:jc w:val="center"/>
      </w:pPr>
      <w:bookmarkStart w:id="41" w:name="_Toc519840696"/>
      <w:r>
        <w:t>Vzdělávání dětí se speciálními vzdělávacími potřebami</w:t>
      </w:r>
      <w:bookmarkEnd w:id="41"/>
    </w:p>
    <w:p w:rsidR="00F84992" w:rsidRDefault="00F84992" w:rsidP="00C318D2">
      <w:pPr>
        <w:jc w:val="center"/>
      </w:pPr>
    </w:p>
    <w:p w:rsidR="00315D31" w:rsidRDefault="00315D31" w:rsidP="00315D31">
      <w:pPr>
        <w:spacing w:after="0"/>
      </w:pPr>
      <w:r>
        <w:t xml:space="preserve"> Před nástupem dítěte se speciálními vzdělávacími potřebami škola vždy připraví vhodné podmínky pro jeho vzdělávání. Může se jednat třeba i o speciální stravovací návyky, které se oznámí personálu školní jídelny a zajištění vhodné stravy pro dítě.</w:t>
      </w:r>
    </w:p>
    <w:p w:rsidR="00315D31" w:rsidRDefault="00315D31" w:rsidP="00315D31">
      <w:pPr>
        <w:spacing w:after="0"/>
      </w:pPr>
      <w:r>
        <w:t xml:space="preserve"> Třída se vždy uzpůsobí tak, aby vyhovovala specifickým potřebám integrovaného dítěte. </w:t>
      </w:r>
    </w:p>
    <w:p w:rsidR="00315D31" w:rsidRDefault="00315D31" w:rsidP="00315D31">
      <w:pPr>
        <w:spacing w:after="0"/>
      </w:pPr>
      <w:r>
        <w:t xml:space="preserve"> Každé dítě se speciálními vzdělávacími potřebami má svůj vlastní plán pedagogické podpory, který vypracovává třídní učitelka ve spolupráci se SPC nebo je vyhotoven pracovníkem SPC a třídní učitelka se jím řídí. To vše záleží na stupni podpůrného opatření. </w:t>
      </w:r>
    </w:p>
    <w:p w:rsidR="00315D31" w:rsidRDefault="00315D31" w:rsidP="00315D31">
      <w:pPr>
        <w:spacing w:after="0"/>
      </w:pPr>
      <w:r>
        <w:t xml:space="preserve"> Veškeré vzdělávání dítěte se speciálními vzdělávacími potřebam</w:t>
      </w:r>
      <w:r w:rsidR="000A72E0">
        <w:t>i probíhá za spolupráce rodičů,</w:t>
      </w:r>
      <w:r>
        <w:t xml:space="preserve"> SPC</w:t>
      </w:r>
      <w:r w:rsidR="000A72E0">
        <w:t xml:space="preserve"> a dalších odborníků – například pediatrů, logopedů aj</w:t>
      </w:r>
      <w:r>
        <w:t xml:space="preserve">. </w:t>
      </w:r>
    </w:p>
    <w:p w:rsidR="000A72E0" w:rsidRDefault="00315D31" w:rsidP="00315D31">
      <w:pPr>
        <w:spacing w:after="0"/>
      </w:pPr>
      <w:r>
        <w:t xml:space="preserve"> Formy a metody práce s dítětem se SVP musí být </w:t>
      </w:r>
      <w:r w:rsidR="000A72E0">
        <w:t>z</w:t>
      </w:r>
      <w:r>
        <w:t xml:space="preserve">voleny </w:t>
      </w:r>
      <w:r w:rsidR="000A72E0">
        <w:t xml:space="preserve">individuálně a na základě zvláštností a specifik dítěte a jeho znevýhodnění. Konkrétněji je rozepsáno vždy v IVP. </w:t>
      </w:r>
    </w:p>
    <w:p w:rsidR="000A72E0" w:rsidRDefault="000A72E0" w:rsidP="00315D31">
      <w:pPr>
        <w:spacing w:after="0"/>
      </w:pPr>
    </w:p>
    <w:p w:rsidR="00315D31" w:rsidRDefault="000A72E0" w:rsidP="00315D31">
      <w:pPr>
        <w:spacing w:after="0"/>
      </w:pPr>
      <w:r>
        <w:t xml:space="preserve"> </w:t>
      </w:r>
    </w:p>
    <w:p w:rsidR="00F84992" w:rsidRPr="00F84992" w:rsidRDefault="00F84992" w:rsidP="00C318D2">
      <w:pPr>
        <w:pStyle w:val="Nadpis3"/>
        <w:jc w:val="center"/>
      </w:pPr>
      <w:bookmarkStart w:id="42" w:name="_Toc519840697"/>
      <w:r>
        <w:t>Vzdělávání dětí mimořádně nadaných</w:t>
      </w:r>
      <w:bookmarkEnd w:id="42"/>
    </w:p>
    <w:p w:rsidR="00121C1B" w:rsidRDefault="00121C1B" w:rsidP="00121C1B"/>
    <w:p w:rsidR="00EE11C5" w:rsidRDefault="000A72E0" w:rsidP="00EE11C5">
      <w:pPr>
        <w:spacing w:after="0"/>
      </w:pPr>
      <w:r>
        <w:t xml:space="preserve"> Pokud je </w:t>
      </w:r>
      <w:r w:rsidR="0004366E">
        <w:t xml:space="preserve">u </w:t>
      </w:r>
      <w:r>
        <w:t>dítě</w:t>
      </w:r>
      <w:r w:rsidR="0004366E">
        <w:t>te v některé oblasti objeveno</w:t>
      </w:r>
      <w:r>
        <w:t xml:space="preserve"> nadání, je ne</w:t>
      </w:r>
      <w:r w:rsidR="0004366E">
        <w:t xml:space="preserve">zbytné, aby </w:t>
      </w:r>
      <w:r>
        <w:t xml:space="preserve">byla dítěti nabídnuta širší nabídka činností, které jeho nadání </w:t>
      </w:r>
      <w:r w:rsidR="0004366E">
        <w:t xml:space="preserve">budou rozvíjet. Aby však nabídka nebyla nahodilá a nesystematická, vypracováváme si pro mimořádně nadané děti IVP. Pomocí IVP se nadané děti snažíme rozvíjet globálně, nikoli speciálně. Metody, které používáme, rozšiřují a obohacují znalosti a dovednosti, které děti mohou později využít v každém druhu nadání. </w:t>
      </w:r>
      <w:r w:rsidR="00EE11C5">
        <w:t xml:space="preserve">Chceme rozvíjet nejen jeho nadání, ale i jeho slabiny. </w:t>
      </w:r>
    </w:p>
    <w:p w:rsidR="00EE11C5" w:rsidRDefault="00EE11C5" w:rsidP="00EE11C5">
      <w:pPr>
        <w:spacing w:after="0"/>
      </w:pPr>
      <w:r>
        <w:t xml:space="preserve"> Při práci s mimořádně nadanými dětmi dbáme především na uplatňování neautoritativní komunikace, vytváření prostoru pro prezentaci výkonů a názorů dítěte a výběr úkolů s možností variace obtížnosti.</w:t>
      </w:r>
    </w:p>
    <w:p w:rsidR="00EE11C5" w:rsidRPr="00121C1B" w:rsidRDefault="00EE11C5" w:rsidP="00EE11C5">
      <w:pPr>
        <w:spacing w:after="0"/>
      </w:pPr>
      <w:r>
        <w:t xml:space="preserve"> </w:t>
      </w:r>
    </w:p>
    <w:p w:rsidR="00890B6F" w:rsidRDefault="00890B6F" w:rsidP="000F3B01"/>
    <w:p w:rsidR="00890B6F" w:rsidRDefault="00890B6F" w:rsidP="00C318D2">
      <w:pPr>
        <w:pStyle w:val="Nadpis3"/>
        <w:jc w:val="center"/>
      </w:pPr>
      <w:bookmarkStart w:id="43" w:name="_Toc519840698"/>
      <w:r w:rsidRPr="00890B6F">
        <w:t>Vzdělávání dětí od 2 -3 let</w:t>
      </w:r>
      <w:bookmarkEnd w:id="43"/>
    </w:p>
    <w:p w:rsidR="00890B6F" w:rsidRDefault="00890B6F" w:rsidP="00890B6F">
      <w:pPr>
        <w:rPr>
          <w:sz w:val="20"/>
          <w:szCs w:val="20"/>
        </w:rPr>
      </w:pPr>
    </w:p>
    <w:p w:rsidR="00725AA4" w:rsidRPr="00725AA4" w:rsidRDefault="00725AA4" w:rsidP="00890B6F">
      <w:pPr>
        <w:rPr>
          <w:sz w:val="20"/>
          <w:szCs w:val="20"/>
        </w:rPr>
      </w:pPr>
    </w:p>
    <w:p w:rsidR="00890B6F" w:rsidRDefault="00890B6F" w:rsidP="00890B6F">
      <w:pPr>
        <w:pStyle w:val="Nadpis4"/>
        <w:numPr>
          <w:ilvl w:val="0"/>
          <w:numId w:val="20"/>
        </w:numPr>
      </w:pPr>
      <w:r w:rsidRPr="00FC36A3">
        <w:t>PODMÍNKY VZDĚLÁVÁNÍ</w:t>
      </w:r>
    </w:p>
    <w:p w:rsidR="00890B6F" w:rsidRPr="00890B6F" w:rsidRDefault="00890B6F" w:rsidP="00890B6F"/>
    <w:p w:rsidR="00890B6F" w:rsidRDefault="00890B6F" w:rsidP="00890B6F">
      <w:pPr>
        <w:pStyle w:val="Odstavecseseznamem"/>
      </w:pPr>
      <w:r>
        <w:t>Pro zajištění podmínek vzdělávání dětí ve věku od 2 do 3 let bylo nutné provést aktualizaci vnitřních předpisů (provozní řád, provozní řád školní zahrady, školní řád, školní vzdělávací program).</w:t>
      </w:r>
    </w:p>
    <w:p w:rsidR="00890B6F" w:rsidRPr="00725AA4" w:rsidRDefault="00890B6F" w:rsidP="00890B6F">
      <w:pPr>
        <w:pStyle w:val="Odstavecseseznamem"/>
      </w:pPr>
    </w:p>
    <w:p w:rsidR="00890B6F" w:rsidRPr="00725AA4" w:rsidRDefault="00890B6F" w:rsidP="00890B6F">
      <w:pPr>
        <w:pStyle w:val="Odstavecseseznamem"/>
        <w:numPr>
          <w:ilvl w:val="0"/>
          <w:numId w:val="18"/>
        </w:numPr>
        <w:spacing w:after="200" w:line="276" w:lineRule="auto"/>
        <w:rPr>
          <w:i/>
          <w:u w:val="single"/>
        </w:rPr>
      </w:pPr>
      <w:r w:rsidRPr="00725AA4">
        <w:rPr>
          <w:i/>
          <w:u w:val="single"/>
        </w:rPr>
        <w:t>Materiální (věcné) podmínky</w:t>
      </w:r>
    </w:p>
    <w:p w:rsidR="00890B6F" w:rsidRPr="00725AA4" w:rsidRDefault="00E24465" w:rsidP="00890B6F">
      <w:pPr>
        <w:pStyle w:val="Odstavecseseznamem"/>
      </w:pPr>
      <w:r>
        <w:t>Od 1. 9. 2017 byla</w:t>
      </w:r>
      <w:r w:rsidR="00890B6F" w:rsidRPr="00725AA4">
        <w:t xml:space="preserve"> zřízena třída pro děti ve věku 2 – 3 roky s využitím nového zaměstnance chůvy a nižším počtem dětí ve třídě. Pokud nebude kapacita třídy postačovat, budou nejstarší děti z této věkové skupiny umístěny do věkově smíšené třídy. Ve třídě kde se vzdělávají děti 2 – 3 leté je rozšířen sortiment vhodného vyba</w:t>
      </w:r>
      <w:r w:rsidR="00725AA4">
        <w:t>vení (</w:t>
      </w:r>
      <w:r w:rsidR="00890B6F" w:rsidRPr="00725AA4">
        <w:t>hraček, pomůcek, náčiní atp.) tak, aby odpovídalo této věkové skupině. Učitelka posoudí vhodnost hraček a didaktických pomůcek tak, aby nebylo možné malé části spolknout nebo vdechnout. Pokud neodpovídají, musí být umístěny z dosahu těchto dětí.</w:t>
      </w:r>
    </w:p>
    <w:p w:rsidR="00890B6F" w:rsidRPr="00725AA4" w:rsidRDefault="00890B6F" w:rsidP="00890B6F">
      <w:pPr>
        <w:pStyle w:val="Odstavecseseznamem"/>
      </w:pPr>
      <w:r w:rsidRPr="00725AA4">
        <w:t xml:space="preserve">Ve třídách musí být vhodný nábytek dle vyhlášky č. 410/2005 </w:t>
      </w:r>
      <w:proofErr w:type="gramStart"/>
      <w:r w:rsidRPr="00725AA4">
        <w:t>Sb..</w:t>
      </w:r>
      <w:proofErr w:type="gramEnd"/>
    </w:p>
    <w:p w:rsidR="00890B6F" w:rsidRPr="00725AA4" w:rsidRDefault="00890B6F" w:rsidP="00890B6F">
      <w:pPr>
        <w:pStyle w:val="Odstavecseseznamem"/>
      </w:pPr>
      <w:r w:rsidRPr="00725AA4">
        <w:t>Na vhodném místě učitelky umístí skříň pro ukládání individuál</w:t>
      </w:r>
      <w:r w:rsidR="00725AA4">
        <w:t>ních hygienických potřeb dětí (</w:t>
      </w:r>
      <w:r w:rsidRPr="00725AA4">
        <w:t>pleny, vlhčené ubrousky atp.)</w:t>
      </w:r>
    </w:p>
    <w:p w:rsidR="00890B6F" w:rsidRPr="00725AA4" w:rsidRDefault="00890B6F" w:rsidP="00890B6F">
      <w:pPr>
        <w:pStyle w:val="Odstavecseseznamem"/>
      </w:pPr>
      <w:r w:rsidRPr="00725AA4">
        <w:t>Na školní zahradě učitelky využívají pouze odpovídající zahradní vybavení této věkové kategorii.</w:t>
      </w:r>
    </w:p>
    <w:p w:rsidR="00890B6F" w:rsidRPr="00725AA4" w:rsidRDefault="00890B6F" w:rsidP="00890B6F">
      <w:pPr>
        <w:pStyle w:val="Odstavecseseznamem"/>
      </w:pPr>
    </w:p>
    <w:p w:rsidR="00890B6F" w:rsidRPr="00725AA4" w:rsidRDefault="00890B6F" w:rsidP="00890B6F">
      <w:pPr>
        <w:pStyle w:val="Odstavecseseznamem"/>
        <w:numPr>
          <w:ilvl w:val="0"/>
          <w:numId w:val="18"/>
        </w:numPr>
        <w:spacing w:after="200" w:line="276" w:lineRule="auto"/>
        <w:rPr>
          <w:i/>
          <w:u w:val="single"/>
        </w:rPr>
      </w:pPr>
      <w:r w:rsidRPr="00725AA4">
        <w:rPr>
          <w:i/>
          <w:u w:val="single"/>
        </w:rPr>
        <w:t>Hygienické podmínky</w:t>
      </w:r>
    </w:p>
    <w:p w:rsidR="00890B6F" w:rsidRPr="00725AA4" w:rsidRDefault="00890B6F" w:rsidP="00890B6F">
      <w:pPr>
        <w:pStyle w:val="Odstavecseseznamem"/>
      </w:pPr>
      <w:r w:rsidRPr="00725AA4">
        <w:t>Vybavení je doplněno nočníky, přebalovacím pultem a krytým nášlapným košem na použité pleny. Činnosti spojené s dezinfekcí nočníků a nakládání s použitými plenami je upraveno v provozním řádu MŠ. Zákonní zástupci jsou povinni vybavit dítě hygienickými potřebami a náhradním oblečením v dostatečné míře (upravuje školní řád).</w:t>
      </w:r>
    </w:p>
    <w:p w:rsidR="00890B6F" w:rsidRPr="00725AA4" w:rsidRDefault="00890B6F" w:rsidP="00890B6F">
      <w:pPr>
        <w:pStyle w:val="Odstavecseseznamem"/>
      </w:pPr>
    </w:p>
    <w:p w:rsidR="00890B6F" w:rsidRPr="00725AA4" w:rsidRDefault="00890B6F" w:rsidP="00890B6F">
      <w:pPr>
        <w:pStyle w:val="Odstavecseseznamem"/>
        <w:numPr>
          <w:ilvl w:val="0"/>
          <w:numId w:val="18"/>
        </w:numPr>
        <w:spacing w:after="200" w:line="276" w:lineRule="auto"/>
        <w:rPr>
          <w:i/>
          <w:u w:val="single"/>
        </w:rPr>
      </w:pPr>
      <w:r w:rsidRPr="00725AA4">
        <w:rPr>
          <w:i/>
          <w:u w:val="single"/>
        </w:rPr>
        <w:t>Životospráva, stravování</w:t>
      </w:r>
    </w:p>
    <w:p w:rsidR="00890B6F" w:rsidRPr="00725AA4" w:rsidRDefault="00890B6F" w:rsidP="00890B6F">
      <w:pPr>
        <w:ind w:left="720"/>
      </w:pPr>
      <w:r w:rsidRPr="00725AA4">
        <w:t>Děti mladší 3 let jsou zařazovány do skupiny strávníků 3-6 let uvedené ve vyhlášce č.107/2005 o školním stravování. Ve třídě dvouletých dětí je upraven denní režim s ohledem na individuální potřebu aktivity a odpočinku. Z tohoto důvodu je určen výdej obědů od 11.15 hodin (upraveno v provozním řádu ŠJ).</w:t>
      </w:r>
    </w:p>
    <w:p w:rsidR="00890B6F" w:rsidRPr="00725AA4" w:rsidRDefault="00890B6F" w:rsidP="00890B6F">
      <w:pPr>
        <w:pStyle w:val="Odstavecseseznamem"/>
        <w:numPr>
          <w:ilvl w:val="0"/>
          <w:numId w:val="18"/>
        </w:numPr>
        <w:spacing w:after="200" w:line="276" w:lineRule="auto"/>
        <w:rPr>
          <w:i/>
          <w:u w:val="single"/>
        </w:rPr>
      </w:pPr>
      <w:r w:rsidRPr="00725AA4">
        <w:rPr>
          <w:i/>
          <w:u w:val="single"/>
        </w:rPr>
        <w:t>Psychosociální podmínky</w:t>
      </w:r>
    </w:p>
    <w:p w:rsidR="00890B6F" w:rsidRPr="00725AA4" w:rsidRDefault="00890B6F" w:rsidP="00890B6F">
      <w:pPr>
        <w:pStyle w:val="Odstavecseseznamem"/>
      </w:pPr>
      <w:r w:rsidRPr="00725AA4">
        <w:t>Mateřská škola vytvoří takové podmínky, aby se dítě v ní cítilo bezpečně, jistě a spokojeně (umožněno používání specifických osobních pomůcek – hračka, polštářek atp.). Zásadní je budování vztahů a spolupráce s rodinou. Dítěti učitelka zajistí dostatek času na realizaci činností, stravování, odpočinku. Činnosti realizuje v menších skupinkách či individuálně, používá srozumitelná a jednoduchá pravidla a řád, určující mantinely jeho chování.</w:t>
      </w:r>
    </w:p>
    <w:p w:rsidR="00890B6F" w:rsidRPr="00725AA4" w:rsidRDefault="00890B6F" w:rsidP="00890B6F">
      <w:pPr>
        <w:pStyle w:val="Odstavecseseznamem"/>
      </w:pPr>
    </w:p>
    <w:p w:rsidR="00890B6F" w:rsidRPr="00725AA4" w:rsidRDefault="00890B6F" w:rsidP="00890B6F">
      <w:pPr>
        <w:pStyle w:val="Odstavecseseznamem"/>
        <w:numPr>
          <w:ilvl w:val="0"/>
          <w:numId w:val="18"/>
        </w:numPr>
        <w:spacing w:after="200" w:line="276" w:lineRule="auto"/>
        <w:rPr>
          <w:i/>
          <w:u w:val="single"/>
        </w:rPr>
      </w:pPr>
      <w:r w:rsidRPr="00725AA4">
        <w:rPr>
          <w:i/>
          <w:u w:val="single"/>
        </w:rPr>
        <w:t>Personální podmínky</w:t>
      </w:r>
    </w:p>
    <w:p w:rsidR="00890B6F" w:rsidRDefault="00890B6F" w:rsidP="00890B6F">
      <w:pPr>
        <w:pStyle w:val="Odstavecseseznamem"/>
      </w:pPr>
      <w:r w:rsidRPr="00725AA4">
        <w:t>Ve třídách kde se vzdělávají děti 2-3 leté bude upraven provoz tak, aby bylo možné co největší souběžné působení obou učitelek a pomoci chůvy.</w:t>
      </w:r>
    </w:p>
    <w:p w:rsidR="000A72E0" w:rsidRPr="00725AA4" w:rsidRDefault="000A72E0" w:rsidP="00890B6F">
      <w:pPr>
        <w:pStyle w:val="Odstavecseseznamem"/>
      </w:pPr>
    </w:p>
    <w:p w:rsidR="00890B6F" w:rsidRPr="00725AA4" w:rsidRDefault="00890B6F" w:rsidP="00890B6F">
      <w:pPr>
        <w:pStyle w:val="Odstavecseseznamem"/>
        <w:numPr>
          <w:ilvl w:val="0"/>
          <w:numId w:val="18"/>
        </w:numPr>
        <w:spacing w:after="200" w:line="276" w:lineRule="auto"/>
        <w:rPr>
          <w:i/>
          <w:u w:val="single"/>
        </w:rPr>
      </w:pPr>
      <w:r w:rsidRPr="00725AA4">
        <w:rPr>
          <w:i/>
          <w:u w:val="single"/>
        </w:rPr>
        <w:t>Odborná kvalifikace učitelky mateřské školy</w:t>
      </w:r>
    </w:p>
    <w:p w:rsidR="00890B6F" w:rsidRPr="00725AA4" w:rsidRDefault="00890B6F" w:rsidP="00890B6F">
      <w:pPr>
        <w:pStyle w:val="Odstavecseseznamem"/>
      </w:pPr>
      <w:r w:rsidRPr="00725AA4">
        <w:t>Učitelky mateřské školy splňují kvalifikaci pro vzdělávání dětí od 2 let a dané problematice se dále věnují v rámci dalšího vzdělávání pedagogických pracovníků.</w:t>
      </w:r>
    </w:p>
    <w:p w:rsidR="00890B6F" w:rsidRPr="00725AA4" w:rsidRDefault="00890B6F" w:rsidP="00890B6F">
      <w:pPr>
        <w:pStyle w:val="Odstavecseseznamem"/>
      </w:pPr>
    </w:p>
    <w:p w:rsidR="00890B6F" w:rsidRPr="00725AA4" w:rsidRDefault="00890B6F" w:rsidP="00890B6F">
      <w:pPr>
        <w:pStyle w:val="Odstavecseseznamem"/>
        <w:numPr>
          <w:ilvl w:val="0"/>
          <w:numId w:val="18"/>
        </w:numPr>
        <w:spacing w:after="200" w:line="276" w:lineRule="auto"/>
        <w:rPr>
          <w:i/>
          <w:u w:val="single"/>
        </w:rPr>
      </w:pPr>
      <w:r w:rsidRPr="00725AA4">
        <w:rPr>
          <w:i/>
          <w:u w:val="single"/>
        </w:rPr>
        <w:t>Organizace vzdělávání</w:t>
      </w:r>
    </w:p>
    <w:p w:rsidR="00890B6F" w:rsidRPr="00725AA4" w:rsidRDefault="00890B6F" w:rsidP="00890B6F">
      <w:pPr>
        <w:pStyle w:val="Odstavecseseznamem"/>
      </w:pPr>
      <w:r w:rsidRPr="00725AA4">
        <w:t>Dětem je umožněn individuálně přizpůsobený adaptační režim a dostatek času na veškeré aktivity včetně převlékání a stravování.</w:t>
      </w:r>
    </w:p>
    <w:p w:rsidR="00890B6F" w:rsidRPr="00725AA4" w:rsidRDefault="00890B6F" w:rsidP="00890B6F">
      <w:pPr>
        <w:pStyle w:val="Odstavecseseznamem"/>
      </w:pPr>
    </w:p>
    <w:p w:rsidR="00890B6F" w:rsidRPr="00725AA4" w:rsidRDefault="00890B6F" w:rsidP="00890B6F">
      <w:pPr>
        <w:pStyle w:val="Odstavecseseznamem"/>
        <w:numPr>
          <w:ilvl w:val="0"/>
          <w:numId w:val="18"/>
        </w:numPr>
        <w:spacing w:after="200" w:line="276" w:lineRule="auto"/>
        <w:rPr>
          <w:i/>
          <w:u w:val="single"/>
        </w:rPr>
      </w:pPr>
      <w:r w:rsidRPr="00725AA4">
        <w:rPr>
          <w:i/>
          <w:u w:val="single"/>
        </w:rPr>
        <w:t>Bezpečnostní podmínky</w:t>
      </w:r>
    </w:p>
    <w:p w:rsidR="00890B6F" w:rsidRPr="00725AA4" w:rsidRDefault="00890B6F" w:rsidP="00890B6F">
      <w:pPr>
        <w:pStyle w:val="Odstavecseseznamem"/>
      </w:pPr>
      <w:r w:rsidRPr="00725AA4">
        <w:lastRenderedPageBreak/>
        <w:t xml:space="preserve">Ve třídě kde jsou zařazeny děti mladší 3 let </w:t>
      </w:r>
      <w:proofErr w:type="gramStart"/>
      <w:r w:rsidRPr="00725AA4">
        <w:t>je</w:t>
      </w:r>
      <w:proofErr w:type="gramEnd"/>
      <w:r w:rsidRPr="00725AA4">
        <w:t xml:space="preserve"> při pobytu mimo areál mateřské školy na jednu učitelku stanoven počet dětí nejvýše 12.</w:t>
      </w:r>
    </w:p>
    <w:p w:rsidR="00890B6F" w:rsidRPr="00725AA4" w:rsidRDefault="00890B6F" w:rsidP="00890B6F">
      <w:pPr>
        <w:pStyle w:val="Odstavecseseznamem"/>
      </w:pPr>
      <w:r w:rsidRPr="00725AA4">
        <w:t>S účinností od 1. 9. 2020 je v §5 odst. 6 vyhlášky o předškolním vzdělávání uvedeno, že ve třídě kde se vzdělávají pouze děti ve věku od 2 do 3 let, nebo kde jsou 4 a více těchto dětí, vykonává tuto činnost souběžně s učitelkou nepedagogický pracovník.</w:t>
      </w:r>
    </w:p>
    <w:p w:rsidR="00890B6F" w:rsidRPr="00725AA4" w:rsidRDefault="00890B6F" w:rsidP="00890B6F">
      <w:pPr>
        <w:pStyle w:val="Odstavecseseznamem"/>
      </w:pPr>
      <w:r w:rsidRPr="00725AA4">
        <w:t>Z hlediska stavebních podmínek vyhláška č. 268/2009 Sb., nerozlišuje budovy škol podle věku dětí, které se v nich budou vzdělávat.</w:t>
      </w:r>
    </w:p>
    <w:p w:rsidR="00890B6F" w:rsidRPr="00725AA4" w:rsidRDefault="00890B6F" w:rsidP="00890B6F">
      <w:pPr>
        <w:pStyle w:val="Odstavecseseznamem"/>
      </w:pPr>
      <w:r w:rsidRPr="00725AA4">
        <w:t xml:space="preserve">Z hlediska prostorových podmínek škola a třídy vyhovují vyhlášce č.410/2005 </w:t>
      </w:r>
      <w:proofErr w:type="gramStart"/>
      <w:r w:rsidRPr="00725AA4">
        <w:t>Sb..</w:t>
      </w:r>
      <w:proofErr w:type="gramEnd"/>
    </w:p>
    <w:p w:rsidR="00890B6F" w:rsidRPr="00725AA4" w:rsidRDefault="00890B6F" w:rsidP="00890B6F">
      <w:pPr>
        <w:pStyle w:val="Odstavecseseznamem"/>
      </w:pPr>
      <w:r w:rsidRPr="00725AA4">
        <w:t>Z hlediska podmínek požární bezpečnosti mateřská škola splňuje a upravuje v dokumentaci týkající se PO.</w:t>
      </w:r>
    </w:p>
    <w:p w:rsidR="00890B6F" w:rsidRDefault="00890B6F" w:rsidP="00890B6F">
      <w:pPr>
        <w:pStyle w:val="Odstavecseseznamem"/>
      </w:pPr>
    </w:p>
    <w:p w:rsidR="00890B6F" w:rsidRDefault="00890B6F" w:rsidP="00890B6F">
      <w:pPr>
        <w:pStyle w:val="Nadpis4"/>
        <w:numPr>
          <w:ilvl w:val="0"/>
          <w:numId w:val="20"/>
        </w:numPr>
      </w:pPr>
      <w:r>
        <w:t>OBSAH VZDĚLÁVÁNÍ</w:t>
      </w:r>
    </w:p>
    <w:p w:rsidR="00890B6F" w:rsidRDefault="00890B6F" w:rsidP="00890B6F">
      <w:pPr>
        <w:pStyle w:val="Odstavecseseznamem"/>
        <w:rPr>
          <w:b/>
          <w:u w:val="single"/>
        </w:rPr>
      </w:pPr>
    </w:p>
    <w:p w:rsidR="00890B6F" w:rsidRDefault="00725AA4" w:rsidP="00890B6F">
      <w:pPr>
        <w:pStyle w:val="Odstavecseseznamem"/>
      </w:pPr>
      <w:r>
        <w:t xml:space="preserve"> </w:t>
      </w:r>
      <w:r w:rsidR="00890B6F">
        <w:t>Pro úspěšné vzdělávání dětí od 2 let je nutné si uvědomit specifika související s úrovní motoriky, jazykového, psychického vývoje dítěte, brát ohled na jiné tempo rozvoje prosociálních vztahů mezi dětmi. Dvouleté dítě je egocentrické, projevuje velkou touhu po poznání, experimentuje, objevuje. Vymezuje se vůči ostatním, osamostatňuje se. Neorientuje se v prostoru a čase, žije tady a teď. Dvouleté dítě má velkou potřebu aktivního pohybu a zároveň potřebuje častější odpočinek nejen po stránce fyzické, ale i psychické. Rozdíly v psychomotorickém vývoji jednotlivých dětí mohou být velmi výrazné. Proto je již zde nutné sledovat pokroky konkrétního dítěte a neprovádět vzájemné srovnávání dětí.</w:t>
      </w:r>
    </w:p>
    <w:p w:rsidR="00890B6F" w:rsidRDefault="00725AA4" w:rsidP="00890B6F">
      <w:pPr>
        <w:pStyle w:val="Odstavecseseznamem"/>
      </w:pPr>
      <w:r>
        <w:t xml:space="preserve"> </w:t>
      </w:r>
      <w:r w:rsidR="00890B6F">
        <w:t>Plánování a realizace konkrétních vzdělávacích činností musí být přizpůsobeno možnostem a schopnostem dětí. Podle toho učitel volí metody a formy práce s dětmi. Děti se nejvíce učí nápodobou, situačním učením, často vyžadují opakování činností, potřebují pravidelné rituály. Zpravidla se dět</w:t>
      </w:r>
      <w:r w:rsidR="0020694C">
        <w:t xml:space="preserve">i </w:t>
      </w:r>
      <w:proofErr w:type="gramStart"/>
      <w:r w:rsidR="0020694C">
        <w:t>mladší 3</w:t>
      </w:r>
      <w:r w:rsidR="00890B6F">
        <w:t xml:space="preserve"> let</w:t>
      </w:r>
      <w:proofErr w:type="gramEnd"/>
      <w:r w:rsidR="00890B6F">
        <w:t xml:space="preserve"> nedokážou delší dobu soustředit, pozornost udrží jen velmi krátkou dobu. Tomu je třeba přizpůsobit činnosti, průběžně je střídat, sladit spontánní s řízenými. Největší prostor musí být ponechán volné hře a pohybovým aktivitám.</w:t>
      </w:r>
    </w:p>
    <w:p w:rsidR="00890B6F" w:rsidRDefault="00725AA4" w:rsidP="00890B6F">
      <w:pPr>
        <w:pStyle w:val="Odstavecseseznamem"/>
      </w:pPr>
      <w:r>
        <w:t xml:space="preserve"> </w:t>
      </w:r>
      <w:r w:rsidR="00890B6F">
        <w:t>Vzhledem k nízkému věku dětí je spolupráce s jejich zákonnými zástupci naprosto zásadní.</w:t>
      </w:r>
    </w:p>
    <w:p w:rsidR="00890B6F" w:rsidRPr="00FC36A3" w:rsidRDefault="00890B6F" w:rsidP="00890B6F">
      <w:pPr>
        <w:pStyle w:val="Odstavecseseznamem"/>
      </w:pPr>
      <w:r>
        <w:t>V mateřské škole je určena jedna učitelka, která se bude o problematiku vzdělávání dětí ve věku od 2 do 3 let více zajímat (spolupráce s odborníky, organizacemi poskytujícími aktivity pro děti, další vzdělávání pedagogů atp.) a své poznatky bude přenášet na ostatní pedagogy.</w:t>
      </w:r>
    </w:p>
    <w:p w:rsidR="00890B6F" w:rsidRDefault="00890B6F" w:rsidP="000F3B01"/>
    <w:p w:rsidR="00CF7238" w:rsidRDefault="00CF7238">
      <w:r>
        <w:br w:type="page"/>
      </w:r>
    </w:p>
    <w:p w:rsidR="000F3B01" w:rsidRDefault="00CF7238" w:rsidP="004B1C12">
      <w:pPr>
        <w:pStyle w:val="Nadpis1"/>
        <w:numPr>
          <w:ilvl w:val="0"/>
          <w:numId w:val="2"/>
        </w:numPr>
      </w:pPr>
      <w:bookmarkStart w:id="44" w:name="_Toc517714477"/>
      <w:bookmarkStart w:id="45" w:name="_Toc517719899"/>
      <w:bookmarkStart w:id="46" w:name="_Toc519840699"/>
      <w:r>
        <w:lastRenderedPageBreak/>
        <w:t>Charakteristika vzdělávacího programu</w:t>
      </w:r>
      <w:bookmarkEnd w:id="44"/>
      <w:bookmarkEnd w:id="45"/>
      <w:bookmarkEnd w:id="46"/>
    </w:p>
    <w:p w:rsidR="00CF7238" w:rsidRDefault="00CF7238" w:rsidP="00CF7238"/>
    <w:p w:rsidR="006C64C4" w:rsidRDefault="00CF7238" w:rsidP="006C64C4">
      <w:pPr>
        <w:spacing w:after="0"/>
      </w:pPr>
      <w:r>
        <w:t xml:space="preserve"> Po několika letech jsme se jako kolektiv </w:t>
      </w:r>
      <w:r w:rsidR="006C64C4">
        <w:t>shodli na tom, že bychom potřebovali změnu, která by nás opět přivedla k jinému pohledu na předškolní vzdělávaní a přinesla s sebou třeba i jiné metody a formy práce, abychom neusnuli takříkajíc na vavřínech. Rozhodli jsme se proto opustit síť Škol podporujících zdraví a svůj nový ŠVP zpracovat podle našich vlastních myšlenek</w:t>
      </w:r>
      <w:r w:rsidR="0015731A">
        <w:t xml:space="preserve"> tak</w:t>
      </w:r>
      <w:r w:rsidR="00B221DE">
        <w:t>,</w:t>
      </w:r>
      <w:r w:rsidR="0015731A">
        <w:t xml:space="preserve"> aby vycházel z RVP PV.</w:t>
      </w:r>
    </w:p>
    <w:p w:rsidR="006C64C4" w:rsidRDefault="006C64C4" w:rsidP="006C64C4">
      <w:pPr>
        <w:spacing w:after="0"/>
      </w:pPr>
      <w:r>
        <w:t xml:space="preserve"> Samozřejmě Program podpory zdraví nás nesmírně obohatil a některé principy bychom si i nadále chtěli v naší školce ponechat. Především se jedná o respekt k přirozeným lidským potřebám jednotlivce v celku společnosti a světa. Uvědomujeme si, že bez naplnění základních lidských potřeb se lidská bytost nemůže dále rozvíjet a že naplňování lidských potřeb se uskutečňuje od těch nejzákladnějších až po ty složité. </w:t>
      </w:r>
      <w:r w:rsidR="00FA58EF">
        <w:t xml:space="preserve">Děti proto samy bez svolení chodí na záchod, určují si velikost porce, potřebu spánku aj. </w:t>
      </w:r>
    </w:p>
    <w:p w:rsidR="00FA58EF" w:rsidRDefault="00FA58EF" w:rsidP="006C64C4">
      <w:pPr>
        <w:spacing w:after="0"/>
      </w:pPr>
      <w:r>
        <w:t xml:space="preserve"> Dalším principem, který bychom si chtěli zachovat z minulých let, je rozvíjení komunikace a spolupráce. Jsou to stěžejní dovednosti, jejichž prostřednictvím dokáže škola uspokojovat potřeby jednotlivce v kontextu společnosti a světa a současně děti efektivněji vzdělávat. Vzhledem k potřeb</w:t>
      </w:r>
      <w:r w:rsidR="00C22D59">
        <w:t>ám</w:t>
      </w:r>
      <w:r>
        <w:t xml:space="preserve"> společnosti, ve které děti žijí, je nezbytné, aby se již v takto brzkém věku naučily spolupracovat. To se snažíme realizovat pomocí kooperativního učení, které často zařazujeme do činností v MŠ. Využíváme pozitivní komunikace s dětmi, projevujeme empatii, snažíme se vyvarovat trestů</w:t>
      </w:r>
      <w:r w:rsidR="000026FD">
        <w:t xml:space="preserve">, pochval a odměn, nahrazujeme je věcnou zpětnou vazbou. </w:t>
      </w:r>
    </w:p>
    <w:p w:rsidR="00BA0518" w:rsidRDefault="00B221DE" w:rsidP="006C64C4">
      <w:pPr>
        <w:spacing w:after="0"/>
      </w:pPr>
      <w:r>
        <w:t xml:space="preserve"> Tento školní vzdělávací program je rozdělen do pěti integrovaných bloků. Časový rozsah zvoleného bloku není omezen, zpravidla je vybírán v souvislosti s přirozeným životem dítěte a jeho zážitky. Učitelka při tvorbě TVP může zohlednit věkové a jiné zvláštnosti třídy a podle toho zvolit délku, kterou danému bloku bude věnovat. </w:t>
      </w:r>
      <w:r w:rsidR="00251502">
        <w:t>Názvy integrovaných bloků jsou zvoleny tak, aby dávaly učitelkám maximální možnou volnost při tvoření jejich TVP, ale byl zároveň zachován společný záměr vzdělávání.</w:t>
      </w:r>
    </w:p>
    <w:p w:rsidR="00B221DE" w:rsidRDefault="00B221DE" w:rsidP="006C64C4">
      <w:pPr>
        <w:spacing w:after="0"/>
      </w:pPr>
      <w:r>
        <w:t xml:space="preserve"> </w:t>
      </w:r>
      <w:r w:rsidR="00626FD9">
        <w:t>Ústřední postavou toho</w:t>
      </w:r>
      <w:r w:rsidR="00E24465">
        <w:t>to</w:t>
      </w:r>
      <w:r w:rsidR="00626FD9">
        <w:t xml:space="preserve"> školního vzdělávacího programu je skřítek </w:t>
      </w:r>
      <w:proofErr w:type="spellStart"/>
      <w:r w:rsidR="00626FD9">
        <w:t>Waltřík</w:t>
      </w:r>
      <w:proofErr w:type="spellEnd"/>
      <w:r w:rsidR="00626FD9">
        <w:t xml:space="preserve">. Ten se v rámci třídních vzdělávacích programů může objevovat jako hlavní motivace nebo jako záhadná bytost, která je obestřena tajemstvím a objeví se jen jednou za čas třeba při společných akcích školy. </w:t>
      </w:r>
    </w:p>
    <w:p w:rsidR="00E7446D" w:rsidRDefault="00251502" w:rsidP="00251502">
      <w:pPr>
        <w:spacing w:after="0"/>
      </w:pPr>
      <w:r>
        <w:t xml:space="preserve"> Jméno dostal po ulici, ve které skřítek žije a současně stojí i naše školka. Kde se tady vzal, co dělá a proč přišel k nám do školky se však neví. Snad na to s dětmi v průběhu času přijdeme. </w:t>
      </w:r>
    </w:p>
    <w:p w:rsidR="00520D9A" w:rsidRDefault="00520D9A"/>
    <w:p w:rsidR="00520D9A" w:rsidRDefault="00520D9A" w:rsidP="00520D9A">
      <w:pPr>
        <w:pStyle w:val="Nadpis1"/>
      </w:pPr>
      <w:bookmarkStart w:id="47" w:name="_Toc517719900"/>
      <w:bookmarkStart w:id="48" w:name="_Toc519840700"/>
      <w:r>
        <w:t>Integrované bloky</w:t>
      </w:r>
      <w:bookmarkEnd w:id="47"/>
      <w:bookmarkEnd w:id="48"/>
    </w:p>
    <w:p w:rsidR="00520D9A" w:rsidRDefault="00520D9A" w:rsidP="00520D9A"/>
    <w:p w:rsidR="00520D9A" w:rsidRPr="00E7446D" w:rsidRDefault="00520D9A" w:rsidP="00520D9A">
      <w:pPr>
        <w:pStyle w:val="Odstavecseseznamem"/>
        <w:numPr>
          <w:ilvl w:val="0"/>
          <w:numId w:val="3"/>
        </w:numPr>
        <w:rPr>
          <w:sz w:val="24"/>
          <w:szCs w:val="24"/>
        </w:rPr>
      </w:pPr>
      <w:r w:rsidRPr="00E7446D">
        <w:rPr>
          <w:sz w:val="24"/>
          <w:szCs w:val="24"/>
        </w:rPr>
        <w:t xml:space="preserve">Seznamte se, skřítek </w:t>
      </w:r>
      <w:proofErr w:type="spellStart"/>
      <w:r w:rsidRPr="00E7446D">
        <w:rPr>
          <w:sz w:val="24"/>
          <w:szCs w:val="24"/>
        </w:rPr>
        <w:t>Waltřík</w:t>
      </w:r>
      <w:proofErr w:type="spellEnd"/>
    </w:p>
    <w:p w:rsidR="00520D9A" w:rsidRPr="00E7446D" w:rsidRDefault="00520D9A" w:rsidP="00520D9A">
      <w:pPr>
        <w:pStyle w:val="Odstavecseseznamem"/>
        <w:numPr>
          <w:ilvl w:val="0"/>
          <w:numId w:val="3"/>
        </w:numPr>
        <w:rPr>
          <w:sz w:val="24"/>
          <w:szCs w:val="24"/>
        </w:rPr>
      </w:pPr>
      <w:proofErr w:type="spellStart"/>
      <w:r w:rsidRPr="00E7446D">
        <w:rPr>
          <w:sz w:val="24"/>
          <w:szCs w:val="24"/>
        </w:rPr>
        <w:t>Waltřík</w:t>
      </w:r>
      <w:proofErr w:type="spellEnd"/>
      <w:r w:rsidRPr="00E7446D">
        <w:rPr>
          <w:sz w:val="24"/>
          <w:szCs w:val="24"/>
        </w:rPr>
        <w:t xml:space="preserve"> </w:t>
      </w:r>
      <w:r>
        <w:rPr>
          <w:sz w:val="24"/>
          <w:szCs w:val="24"/>
        </w:rPr>
        <w:t>objevuje</w:t>
      </w:r>
      <w:r w:rsidRPr="00E7446D">
        <w:rPr>
          <w:sz w:val="24"/>
          <w:szCs w:val="24"/>
        </w:rPr>
        <w:t xml:space="preserve"> barevný svět</w:t>
      </w:r>
    </w:p>
    <w:p w:rsidR="00520D9A" w:rsidRPr="00E7446D" w:rsidRDefault="00520D9A" w:rsidP="00520D9A">
      <w:pPr>
        <w:pStyle w:val="Odstavecseseznamem"/>
        <w:numPr>
          <w:ilvl w:val="0"/>
          <w:numId w:val="3"/>
        </w:numPr>
        <w:rPr>
          <w:sz w:val="24"/>
          <w:szCs w:val="24"/>
        </w:rPr>
      </w:pPr>
      <w:proofErr w:type="spellStart"/>
      <w:r w:rsidRPr="00E7446D">
        <w:rPr>
          <w:sz w:val="24"/>
          <w:szCs w:val="24"/>
        </w:rPr>
        <w:t>Waltřík</w:t>
      </w:r>
      <w:r w:rsidR="00E24465">
        <w:rPr>
          <w:sz w:val="24"/>
          <w:szCs w:val="24"/>
        </w:rPr>
        <w:t>ovy</w:t>
      </w:r>
      <w:proofErr w:type="spellEnd"/>
      <w:r w:rsidRPr="00E7446D">
        <w:rPr>
          <w:sz w:val="24"/>
          <w:szCs w:val="24"/>
        </w:rPr>
        <w:t xml:space="preserve"> zimní radovánky</w:t>
      </w:r>
    </w:p>
    <w:p w:rsidR="00520D9A" w:rsidRPr="00E7446D" w:rsidRDefault="00520D9A" w:rsidP="00520D9A">
      <w:pPr>
        <w:pStyle w:val="Odstavecseseznamem"/>
        <w:numPr>
          <w:ilvl w:val="0"/>
          <w:numId w:val="3"/>
        </w:numPr>
        <w:rPr>
          <w:sz w:val="24"/>
          <w:szCs w:val="24"/>
        </w:rPr>
      </w:pPr>
      <w:proofErr w:type="spellStart"/>
      <w:r w:rsidRPr="00E7446D">
        <w:rPr>
          <w:sz w:val="24"/>
          <w:szCs w:val="24"/>
        </w:rPr>
        <w:t>Waltřík</w:t>
      </w:r>
      <w:proofErr w:type="spellEnd"/>
      <w:r w:rsidRPr="00E7446D">
        <w:rPr>
          <w:sz w:val="24"/>
          <w:szCs w:val="24"/>
        </w:rPr>
        <w:t xml:space="preserve"> a zázraky života</w:t>
      </w:r>
    </w:p>
    <w:p w:rsidR="00520D9A" w:rsidRPr="00E7446D" w:rsidRDefault="00520D9A" w:rsidP="00520D9A">
      <w:pPr>
        <w:pStyle w:val="Odstavecseseznamem"/>
        <w:numPr>
          <w:ilvl w:val="0"/>
          <w:numId w:val="3"/>
        </w:numPr>
        <w:rPr>
          <w:sz w:val="24"/>
          <w:szCs w:val="24"/>
        </w:rPr>
      </w:pPr>
      <w:proofErr w:type="spellStart"/>
      <w:r w:rsidRPr="00E7446D">
        <w:rPr>
          <w:sz w:val="24"/>
          <w:szCs w:val="24"/>
        </w:rPr>
        <w:t>Waltřík</w:t>
      </w:r>
      <w:proofErr w:type="spellEnd"/>
      <w:r w:rsidRPr="00E7446D">
        <w:rPr>
          <w:sz w:val="24"/>
          <w:szCs w:val="24"/>
        </w:rPr>
        <w:t xml:space="preserve"> </w:t>
      </w:r>
      <w:r>
        <w:rPr>
          <w:sz w:val="24"/>
          <w:szCs w:val="24"/>
        </w:rPr>
        <w:t>si nazul</w:t>
      </w:r>
      <w:r w:rsidRPr="00E7446D">
        <w:rPr>
          <w:sz w:val="24"/>
          <w:szCs w:val="24"/>
        </w:rPr>
        <w:t xml:space="preserve"> toulavé boty</w:t>
      </w:r>
    </w:p>
    <w:p w:rsidR="00E7446D" w:rsidRDefault="00E7446D" w:rsidP="00520D9A">
      <w:r>
        <w:br w:type="page"/>
      </w:r>
    </w:p>
    <w:p w:rsidR="00E7446D" w:rsidRPr="00AE5424" w:rsidRDefault="00E7446D" w:rsidP="00097354">
      <w:pPr>
        <w:pStyle w:val="Nadpis1"/>
        <w:numPr>
          <w:ilvl w:val="0"/>
          <w:numId w:val="8"/>
        </w:numPr>
      </w:pPr>
      <w:bookmarkStart w:id="49" w:name="_Toc517719901"/>
      <w:bookmarkStart w:id="50" w:name="_Toc519840701"/>
      <w:r w:rsidRPr="00AE5424">
        <w:lastRenderedPageBreak/>
        <w:t xml:space="preserve">Seznamte se, skřítek </w:t>
      </w:r>
      <w:proofErr w:type="spellStart"/>
      <w:r w:rsidRPr="00AE5424">
        <w:t>Waltřík</w:t>
      </w:r>
      <w:bookmarkEnd w:id="49"/>
      <w:bookmarkEnd w:id="50"/>
      <w:proofErr w:type="spellEnd"/>
    </w:p>
    <w:p w:rsidR="00E7446D" w:rsidRDefault="00E7446D" w:rsidP="00E7446D"/>
    <w:p w:rsidR="00E7446D" w:rsidRDefault="00E7446D" w:rsidP="00E7446D">
      <w:pPr>
        <w:spacing w:after="0"/>
      </w:pPr>
      <w:r>
        <w:t xml:space="preserve"> Nástup do školky je pro mnohé děti velice stresová záležitost. Naším cílem je toto období dítěti co nejvíce zjednodušit a zpříjemnit tak, aby se do školky těšilo a cítilo se v ní jistě a bezpečně. V tomto období adaptace ve školce se navzájem poznáváme, seznamujeme, učíme se potřebným dovednostem, vytváříme rituály, pravidla a seznamujeme se s prostředím mateřské školy i s dospělými, kteří zde pracují.</w:t>
      </w:r>
    </w:p>
    <w:p w:rsidR="00E7446D" w:rsidRDefault="00E7446D" w:rsidP="00E7446D">
      <w:pPr>
        <w:spacing w:after="0"/>
      </w:pPr>
      <w:r>
        <w:t xml:space="preserve"> </w:t>
      </w:r>
      <w:r w:rsidR="00AE5424">
        <w:t>Děti, které do školky chodily již v předchozích letech</w:t>
      </w:r>
      <w:r w:rsidR="00882670">
        <w:t>,</w:t>
      </w:r>
      <w:r w:rsidR="00AE5424">
        <w:t xml:space="preserve"> mají možnost uplatnit své schopnosti empatie a prosociálního chování, a naopak nové děti mohou ledacos od svých zkušených kamarádů odkoukat. </w:t>
      </w:r>
    </w:p>
    <w:p w:rsidR="00AE5424" w:rsidRDefault="00AE5424" w:rsidP="00E7446D">
      <w:pPr>
        <w:spacing w:after="0"/>
      </w:pPr>
      <w:r>
        <w:t xml:space="preserve"> V ulehčení adaptace nám pomohou různé individuální, skupinové i kolektivní hry, činnosti a rituály, během kterých děti nahlédnou do základů spolupráce, komunikace, respektu a tolerance. </w:t>
      </w:r>
    </w:p>
    <w:p w:rsidR="00AE5424" w:rsidRDefault="00AE5424" w:rsidP="00E7446D">
      <w:pPr>
        <w:spacing w:after="0"/>
      </w:pPr>
    </w:p>
    <w:p w:rsidR="00AE5424" w:rsidRDefault="00AE5424" w:rsidP="00E7446D">
      <w:pPr>
        <w:spacing w:after="0"/>
      </w:pPr>
    </w:p>
    <w:p w:rsidR="00AE5424" w:rsidRDefault="00AE5424" w:rsidP="00AE5424">
      <w:pPr>
        <w:pStyle w:val="Nadpis2"/>
      </w:pPr>
      <w:bookmarkStart w:id="51" w:name="_Toc517719902"/>
      <w:bookmarkStart w:id="52" w:name="_Toc519840702"/>
      <w:r>
        <w:t>Klíčové kompetence</w:t>
      </w:r>
      <w:bookmarkEnd w:id="51"/>
      <w:bookmarkEnd w:id="52"/>
    </w:p>
    <w:p w:rsidR="00AE5424" w:rsidRDefault="00AE5424" w:rsidP="00AE5424">
      <w:pPr>
        <w:pStyle w:val="Odstavecseseznamem"/>
        <w:numPr>
          <w:ilvl w:val="0"/>
          <w:numId w:val="6"/>
        </w:numPr>
      </w:pPr>
      <w:r>
        <w:t xml:space="preserve">Soustředěně pozoruje, </w:t>
      </w:r>
      <w:r w:rsidR="00AD07C9">
        <w:t>z</w:t>
      </w:r>
      <w:r>
        <w:t>koumá, objevuje, všímá si souvislostí, experimentuje a užívá při tom jedn</w:t>
      </w:r>
      <w:r w:rsidR="0020694C">
        <w:t>oduchých pojmů, znaků a symbolů</w:t>
      </w:r>
    </w:p>
    <w:p w:rsidR="00AE5424" w:rsidRDefault="00AE5424" w:rsidP="00AE5424">
      <w:pPr>
        <w:pStyle w:val="Odstavecseseznamem"/>
        <w:numPr>
          <w:ilvl w:val="0"/>
          <w:numId w:val="6"/>
        </w:numPr>
      </w:pPr>
      <w:r>
        <w:t xml:space="preserve">Nebojí se chybovat, pokud nachází pozitivní ocenění nejen za </w:t>
      </w:r>
      <w:r w:rsidR="0020694C">
        <w:t xml:space="preserve">úspěch, ale také za snahu </w:t>
      </w:r>
    </w:p>
    <w:p w:rsidR="00AE5424" w:rsidRDefault="00AE5424" w:rsidP="00AE5424">
      <w:pPr>
        <w:pStyle w:val="Odstavecseseznamem"/>
        <w:numPr>
          <w:ilvl w:val="0"/>
          <w:numId w:val="6"/>
        </w:numPr>
      </w:pPr>
      <w:r>
        <w:t xml:space="preserve">Domlouvá se gesty i slovy, rozlišuje některé symboly, rozumí jejich významu a funkci </w:t>
      </w:r>
    </w:p>
    <w:p w:rsidR="00AE5424" w:rsidRDefault="00AE5424" w:rsidP="00AE5424">
      <w:pPr>
        <w:pStyle w:val="Odstavecseseznamem"/>
        <w:numPr>
          <w:ilvl w:val="0"/>
          <w:numId w:val="6"/>
        </w:numPr>
      </w:pPr>
      <w:r>
        <w:t>Projevuje dětským způsobem citlivost a ohleduplnost k druhým, pomoc slabším, rozpozná nevhodné chování, vnímá nespravedlnost, ubližování, agresivitu a lhostejnost</w:t>
      </w:r>
    </w:p>
    <w:p w:rsidR="00AE5424" w:rsidRDefault="00AE5424" w:rsidP="00AE5424">
      <w:pPr>
        <w:pStyle w:val="Odstavecseseznamem"/>
        <w:numPr>
          <w:ilvl w:val="0"/>
          <w:numId w:val="6"/>
        </w:numPr>
      </w:pPr>
      <w:r>
        <w:t>Podílí se na společných rozhodnutích, přijímá vyjasněné a zdůvodněné</w:t>
      </w:r>
      <w:r w:rsidR="00FD5CA4">
        <w:t xml:space="preserve"> povinnosti, dodržuje dohodnutá a pochopená</w:t>
      </w:r>
      <w:r w:rsidR="0020694C">
        <w:t xml:space="preserve"> pravidla a přizpůsobuje se jim</w:t>
      </w:r>
    </w:p>
    <w:p w:rsidR="00FD5CA4" w:rsidRDefault="00FD5CA4" w:rsidP="00AE5424">
      <w:pPr>
        <w:pStyle w:val="Odstavecseseznamem"/>
        <w:numPr>
          <w:ilvl w:val="0"/>
          <w:numId w:val="6"/>
        </w:numPr>
      </w:pPr>
      <w:r>
        <w:t>Zajímá se o druhé i o to, co se kolem dě</w:t>
      </w:r>
      <w:r w:rsidR="0020694C">
        <w:t>je, je otevřené aktuálnímu dění</w:t>
      </w:r>
    </w:p>
    <w:p w:rsidR="00FD5CA4" w:rsidRDefault="00FD5CA4" w:rsidP="00AE5424">
      <w:pPr>
        <w:pStyle w:val="Odstavecseseznamem"/>
        <w:numPr>
          <w:ilvl w:val="0"/>
          <w:numId w:val="6"/>
        </w:numPr>
      </w:pPr>
      <w:r>
        <w:t>Chápe, že zájem o to, co se kolem děje, činorodost, pracovitost a podnikavost jsou přínosem a že naopak lhostejnost, nevšímavost, pohodlnost a nízká aktivita</w:t>
      </w:r>
      <w:r w:rsidR="0020694C">
        <w:t xml:space="preserve"> mají svoje nepříznivé důsledky</w:t>
      </w:r>
    </w:p>
    <w:p w:rsidR="00FD5CA4" w:rsidRDefault="00FD5CA4" w:rsidP="00AE5424">
      <w:pPr>
        <w:pStyle w:val="Odstavecseseznamem"/>
        <w:numPr>
          <w:ilvl w:val="0"/>
          <w:numId w:val="6"/>
        </w:numPr>
      </w:pPr>
      <w:r>
        <w:t>Spoluvytváří pravidla společného soužití mezi vrstevníky, rozumí jejich smyslu a chápe potřebu je zachovávat</w:t>
      </w:r>
    </w:p>
    <w:p w:rsidR="00097354" w:rsidRDefault="00097354" w:rsidP="00097354">
      <w:pPr>
        <w:pStyle w:val="Odstavecseseznamem"/>
      </w:pPr>
    </w:p>
    <w:p w:rsidR="00097354" w:rsidRDefault="00097354" w:rsidP="00097354">
      <w:pPr>
        <w:pStyle w:val="Nadpis2"/>
      </w:pPr>
      <w:bookmarkStart w:id="53" w:name="_Toc517719903"/>
      <w:bookmarkStart w:id="54" w:name="_Toc519840703"/>
      <w:r>
        <w:t>Vzdělávací cíle</w:t>
      </w:r>
      <w:bookmarkEnd w:id="53"/>
      <w:bookmarkEnd w:id="54"/>
    </w:p>
    <w:p w:rsidR="00097354" w:rsidRDefault="0020694C" w:rsidP="00097354">
      <w:pPr>
        <w:pStyle w:val="Odstavecseseznamem"/>
        <w:numPr>
          <w:ilvl w:val="0"/>
          <w:numId w:val="9"/>
        </w:numPr>
      </w:pPr>
      <w:r>
        <w:t>Uvědomění si vlastního těla</w:t>
      </w:r>
    </w:p>
    <w:p w:rsidR="00927E43" w:rsidRDefault="00927E43" w:rsidP="00097354">
      <w:pPr>
        <w:pStyle w:val="Odstavecseseznamem"/>
        <w:numPr>
          <w:ilvl w:val="0"/>
          <w:numId w:val="9"/>
        </w:numPr>
      </w:pPr>
      <w:r>
        <w:t>Vytváření zdravých životních návyků a postojů jako základů zdravého životního stylu</w:t>
      </w:r>
    </w:p>
    <w:p w:rsidR="00927E43" w:rsidRDefault="00927E43" w:rsidP="00097354">
      <w:pPr>
        <w:pStyle w:val="Odstavecseseznamem"/>
        <w:numPr>
          <w:ilvl w:val="0"/>
          <w:numId w:val="9"/>
        </w:numPr>
      </w:pPr>
      <w:r>
        <w:t>Získání</w:t>
      </w:r>
      <w:r w:rsidR="0020694C">
        <w:t xml:space="preserve"> relativní citové samostatnosti</w:t>
      </w:r>
    </w:p>
    <w:p w:rsidR="00927E43" w:rsidRDefault="00927E43" w:rsidP="00097354">
      <w:pPr>
        <w:pStyle w:val="Odstavecseseznamem"/>
        <w:numPr>
          <w:ilvl w:val="0"/>
          <w:numId w:val="9"/>
        </w:numPr>
      </w:pPr>
      <w:r>
        <w:t>Seznamování s pravidly chování</w:t>
      </w:r>
      <w:r w:rsidR="0020694C">
        <w:t xml:space="preserve"> ve vztahu k druhému</w:t>
      </w:r>
    </w:p>
    <w:p w:rsidR="00927E43" w:rsidRDefault="00927E43" w:rsidP="00097354">
      <w:pPr>
        <w:pStyle w:val="Odstavecseseznamem"/>
        <w:numPr>
          <w:ilvl w:val="0"/>
          <w:numId w:val="9"/>
        </w:numPr>
      </w:pPr>
      <w:r>
        <w:t>Poznávání pravidel společenského soužití a jejich spoluvytváření v rámci přirozeného sociokulturního prostředí, porozumění základním projevům neverbální komuni</w:t>
      </w:r>
      <w:r w:rsidR="0020694C">
        <w:t>kace obvyklým v tomto prostředí</w:t>
      </w:r>
    </w:p>
    <w:p w:rsidR="00FA58EF" w:rsidRDefault="00927E43" w:rsidP="00520D9A">
      <w:pPr>
        <w:pStyle w:val="Odstavecseseznamem"/>
        <w:numPr>
          <w:ilvl w:val="0"/>
          <w:numId w:val="9"/>
        </w:numPr>
      </w:pPr>
      <w:r>
        <w:t>Seznamování s místem a prostředím, ve kterém dítě žije, a vyt</w:t>
      </w:r>
      <w:r w:rsidR="0020694C">
        <w:t>váření pozitivního vtahu k němu</w:t>
      </w:r>
    </w:p>
    <w:p w:rsidR="0020694C" w:rsidRDefault="0020694C" w:rsidP="0020694C"/>
    <w:p w:rsidR="0020694C" w:rsidRDefault="0020694C" w:rsidP="0020694C"/>
    <w:p w:rsidR="0020694C" w:rsidRDefault="0020694C" w:rsidP="0020694C"/>
    <w:p w:rsidR="00FA58EF" w:rsidRDefault="00927E43" w:rsidP="00927E43">
      <w:pPr>
        <w:pStyle w:val="Nadpis1"/>
        <w:numPr>
          <w:ilvl w:val="0"/>
          <w:numId w:val="8"/>
        </w:numPr>
      </w:pPr>
      <w:bookmarkStart w:id="55" w:name="_Toc519840704"/>
      <w:proofErr w:type="spellStart"/>
      <w:r>
        <w:lastRenderedPageBreak/>
        <w:t>Waltřík</w:t>
      </w:r>
      <w:proofErr w:type="spellEnd"/>
      <w:r>
        <w:t xml:space="preserve"> </w:t>
      </w:r>
      <w:r w:rsidR="00C269A0">
        <w:t>objevuje</w:t>
      </w:r>
      <w:r>
        <w:t xml:space="preserve"> barevný svět</w:t>
      </w:r>
      <w:bookmarkEnd w:id="55"/>
    </w:p>
    <w:p w:rsidR="00927E43" w:rsidRDefault="00927E43" w:rsidP="00927E43"/>
    <w:p w:rsidR="00C269A0" w:rsidRDefault="00987447" w:rsidP="00C269A0">
      <w:pPr>
        <w:spacing w:after="0"/>
      </w:pPr>
      <w:r>
        <w:t xml:space="preserve"> Druhý integrovaný blok je věnovaný převážně podzimu. Toto období přináší veliké množství námětů k činnostem inspirovanými přírodou. </w:t>
      </w:r>
      <w:r w:rsidR="00C269A0">
        <w:t xml:space="preserve">Nabízí se hned několik možných akcí pro rodiče s dětmi. Ať již klasická podzimní slavnost na zahradě, oslava Halloweenu, nebo průvod svatého Martina. </w:t>
      </w:r>
    </w:p>
    <w:p w:rsidR="00C269A0" w:rsidRDefault="00C269A0" w:rsidP="00C269A0">
      <w:pPr>
        <w:spacing w:after="0"/>
      </w:pPr>
      <w:r>
        <w:t xml:space="preserve"> V tomto bloku bychom se měli zaměřit na okolí a přírodu s cílem poznat, prožívat a chápat, jak to v přírodě chodí a jak spolu všechno souvisí. </w:t>
      </w:r>
    </w:p>
    <w:p w:rsidR="00C269A0" w:rsidRDefault="00C269A0" w:rsidP="00C269A0">
      <w:pPr>
        <w:spacing w:after="0"/>
      </w:pPr>
    </w:p>
    <w:p w:rsidR="00C269A0" w:rsidRDefault="00C269A0" w:rsidP="00C269A0">
      <w:pPr>
        <w:spacing w:after="0"/>
      </w:pPr>
    </w:p>
    <w:p w:rsidR="00C269A0" w:rsidRDefault="001B0EC8" w:rsidP="001B0EC8">
      <w:pPr>
        <w:pStyle w:val="Nadpis2"/>
      </w:pPr>
      <w:bookmarkStart w:id="56" w:name="_Toc519840705"/>
      <w:r>
        <w:t>Klíčové kompetence</w:t>
      </w:r>
      <w:bookmarkEnd w:id="56"/>
    </w:p>
    <w:p w:rsidR="001B0EC8" w:rsidRDefault="001B0EC8" w:rsidP="001B0EC8">
      <w:pPr>
        <w:pStyle w:val="Odstavecseseznamem"/>
        <w:numPr>
          <w:ilvl w:val="0"/>
          <w:numId w:val="10"/>
        </w:numPr>
      </w:pPr>
      <w:r>
        <w:t xml:space="preserve">Má elementární poznatky o světě lidí, kultury, přírody i techniky, který dítě obklopuje, o jeho rozmanitostech a proměnách, orientuje se </w:t>
      </w:r>
      <w:r w:rsidR="00520D9A">
        <w:t xml:space="preserve">v </w:t>
      </w:r>
      <w:r>
        <w:t>řádu a dění v prostředí, ve kterém žije</w:t>
      </w:r>
    </w:p>
    <w:p w:rsidR="001B0EC8" w:rsidRDefault="001B0EC8" w:rsidP="001B0EC8">
      <w:pPr>
        <w:pStyle w:val="Odstavecseseznamem"/>
        <w:numPr>
          <w:ilvl w:val="0"/>
          <w:numId w:val="10"/>
        </w:numPr>
      </w:pPr>
      <w:r>
        <w:t>Učí se s chutí, pokud</w:t>
      </w:r>
      <w:r w:rsidR="0020694C">
        <w:t xml:space="preserve"> se mu dostává uznání a ocenění</w:t>
      </w:r>
    </w:p>
    <w:p w:rsidR="001B0EC8" w:rsidRDefault="001B0EC8" w:rsidP="001B0EC8">
      <w:pPr>
        <w:pStyle w:val="Odstavecseseznamem"/>
        <w:numPr>
          <w:ilvl w:val="0"/>
          <w:numId w:val="10"/>
        </w:numPr>
      </w:pPr>
      <w:r>
        <w:t>Řeší</w:t>
      </w:r>
      <w:r w:rsidR="00E24465">
        <w:t xml:space="preserve"> problémy, na které stačí, známé</w:t>
      </w:r>
      <w:r>
        <w:t xml:space="preserve"> a opakující se situace se snaž</w:t>
      </w:r>
      <w:r w:rsidR="00E24465">
        <w:t>í</w:t>
      </w:r>
      <w:r>
        <w:t xml:space="preserve"> řešit samostatně (na základě nápodoby či opakování), náročně</w:t>
      </w:r>
      <w:r w:rsidR="0020694C">
        <w:t>jší s oporou a pomocí dospělého</w:t>
      </w:r>
    </w:p>
    <w:p w:rsidR="001B0EC8" w:rsidRDefault="001B0EC8" w:rsidP="001B0EC8">
      <w:pPr>
        <w:pStyle w:val="Odstavecseseznamem"/>
        <w:numPr>
          <w:ilvl w:val="0"/>
          <w:numId w:val="10"/>
        </w:numPr>
      </w:pPr>
      <w:r>
        <w:t>Průběžně rozšiřuje svojí slovní zásobu a aktivně ji používá k d</w:t>
      </w:r>
      <w:r w:rsidR="0020694C">
        <w:t>okonalejší komunikaci s okolím</w:t>
      </w:r>
    </w:p>
    <w:p w:rsidR="001B0EC8" w:rsidRDefault="001B0EC8" w:rsidP="001B0EC8">
      <w:pPr>
        <w:pStyle w:val="Odstavecseseznamem"/>
        <w:numPr>
          <w:ilvl w:val="0"/>
          <w:numId w:val="10"/>
        </w:numPr>
      </w:pPr>
      <w:r>
        <w:t>Dokáže se ve skupině prosadit, ale i podřídit, při společných činnostech se domlouvá a spolupracuje, v běžných situacích uplatňuje základní společenské návyky a pravidla společenského styku, je schopné respektovat druhé, vyjednávat, přijímat a uzavírat kompromisy</w:t>
      </w:r>
    </w:p>
    <w:p w:rsidR="001B0EC8" w:rsidRDefault="001B0EC8" w:rsidP="00126F99">
      <w:pPr>
        <w:pStyle w:val="Odstavecseseznamem"/>
        <w:numPr>
          <w:ilvl w:val="0"/>
          <w:numId w:val="10"/>
        </w:numPr>
      </w:pPr>
      <w:r>
        <w:t xml:space="preserve">Učí se svoje činnosti a hry plánovat, organizovat, řídit a vyhodnocovat </w:t>
      </w:r>
    </w:p>
    <w:p w:rsidR="001B0EC8" w:rsidRDefault="001B0EC8" w:rsidP="00126F99">
      <w:pPr>
        <w:pStyle w:val="Odstavecseseznamem"/>
        <w:numPr>
          <w:ilvl w:val="0"/>
          <w:numId w:val="10"/>
        </w:numPr>
      </w:pPr>
      <w:r>
        <w:t>Má smysl pro povinnost ve hře, práci i učení, k úkolům a povinnostem přistupuje odpovědně, váží si práce i úsilí druhých</w:t>
      </w:r>
    </w:p>
    <w:p w:rsidR="001B0EC8" w:rsidRDefault="001B0EC8" w:rsidP="001B0EC8">
      <w:pPr>
        <w:pStyle w:val="Odstavecseseznamem"/>
        <w:numPr>
          <w:ilvl w:val="0"/>
          <w:numId w:val="10"/>
        </w:numPr>
      </w:pPr>
      <w:r>
        <w:t>Má základní dětskou představu o tom, co je v souladu se základními lidskými hodnotami a normami i co je s nimi v rozporu</w:t>
      </w:r>
      <w:r w:rsidR="0020694C">
        <w:t>, a snaží se podle toho chovat</w:t>
      </w:r>
    </w:p>
    <w:p w:rsidR="001B0EC8" w:rsidRDefault="001B0EC8" w:rsidP="001B0EC8">
      <w:pPr>
        <w:ind w:left="360"/>
      </w:pPr>
    </w:p>
    <w:p w:rsidR="001B0EC8" w:rsidRDefault="001B0EC8" w:rsidP="001B0EC8">
      <w:pPr>
        <w:ind w:left="360"/>
      </w:pPr>
    </w:p>
    <w:p w:rsidR="001B0EC8" w:rsidRDefault="00E152EB" w:rsidP="001B0EC8">
      <w:pPr>
        <w:pStyle w:val="Nadpis2"/>
      </w:pPr>
      <w:bookmarkStart w:id="57" w:name="_Toc519840706"/>
      <w:r>
        <w:t xml:space="preserve">Vzdělávací </w:t>
      </w:r>
      <w:r w:rsidR="001B0EC8">
        <w:t>cíle</w:t>
      </w:r>
      <w:bookmarkEnd w:id="57"/>
    </w:p>
    <w:p w:rsidR="00E152EB" w:rsidRDefault="00E152EB" w:rsidP="00E152EB">
      <w:pPr>
        <w:pStyle w:val="Odstavecseseznamem"/>
        <w:numPr>
          <w:ilvl w:val="0"/>
          <w:numId w:val="11"/>
        </w:numPr>
      </w:pPr>
      <w:r>
        <w:t>Rozvoj fyzické i psychické zdatnosti</w:t>
      </w:r>
    </w:p>
    <w:p w:rsidR="00E152EB" w:rsidRDefault="00E152EB" w:rsidP="00E152EB">
      <w:pPr>
        <w:pStyle w:val="Odstavecseseznamem"/>
        <w:numPr>
          <w:ilvl w:val="0"/>
          <w:numId w:val="11"/>
        </w:numPr>
      </w:pPr>
      <w:r>
        <w:t>Osvojení si věku při</w:t>
      </w:r>
      <w:r w:rsidR="0020694C">
        <w:t>měřených praktických dovedností</w:t>
      </w:r>
    </w:p>
    <w:p w:rsidR="00E152EB" w:rsidRDefault="00E152EB" w:rsidP="00E152EB">
      <w:pPr>
        <w:pStyle w:val="Odstavecseseznamem"/>
        <w:numPr>
          <w:ilvl w:val="0"/>
          <w:numId w:val="11"/>
        </w:numPr>
      </w:pPr>
      <w:r>
        <w:t>Rozvoj komunikativních dovedností (verbálních i neverb</w:t>
      </w:r>
      <w:r w:rsidR="0020694C">
        <w:t>álních) a kultivovaného projevu</w:t>
      </w:r>
    </w:p>
    <w:p w:rsidR="00E152EB" w:rsidRDefault="00E152EB" w:rsidP="00E152EB">
      <w:pPr>
        <w:pStyle w:val="Odstavecseseznamem"/>
        <w:numPr>
          <w:ilvl w:val="0"/>
          <w:numId w:val="11"/>
        </w:numPr>
      </w:pPr>
      <w:r>
        <w:t xml:space="preserve">Posilování přirozených </w:t>
      </w:r>
      <w:r w:rsidR="00AD6B84">
        <w:t>poznávacích citů (zvídavosti, záj</w:t>
      </w:r>
      <w:r w:rsidR="0020694C">
        <w:t>mu, radosti z objevování apod.)</w:t>
      </w:r>
    </w:p>
    <w:p w:rsidR="00AD6B84" w:rsidRDefault="00AD6B84" w:rsidP="00E152EB">
      <w:pPr>
        <w:pStyle w:val="Odstavecseseznamem"/>
        <w:numPr>
          <w:ilvl w:val="0"/>
          <w:numId w:val="11"/>
        </w:numPr>
      </w:pPr>
      <w:r>
        <w:t>Poznávání sebe sama, rozvoj pozitivních citů ve vztahu k sobě (uvědomění si vlastní identity, získání sebevědomí, sebedůvěry, osobní spokojenosti)</w:t>
      </w:r>
    </w:p>
    <w:p w:rsidR="00AD6B84" w:rsidRDefault="00AD6B84" w:rsidP="00E152EB">
      <w:pPr>
        <w:pStyle w:val="Odstavecseseznamem"/>
        <w:numPr>
          <w:ilvl w:val="0"/>
          <w:numId w:val="11"/>
        </w:numPr>
      </w:pPr>
      <w:r>
        <w:t>Rozvoj schopnosti citové vztahy vytvářet, rozvíjet je a city plně prožívat</w:t>
      </w:r>
    </w:p>
    <w:p w:rsidR="00AD6B84" w:rsidRDefault="00AD6B84" w:rsidP="00E152EB">
      <w:pPr>
        <w:pStyle w:val="Odstavecseseznamem"/>
        <w:numPr>
          <w:ilvl w:val="0"/>
          <w:numId w:val="11"/>
        </w:numPr>
      </w:pPr>
      <w:r>
        <w:t>Osvojení si elementárních poznatků, schopností a dovedností důležitých pro navazování a rozvíjení vztahů dítěte k druhým lidem</w:t>
      </w:r>
    </w:p>
    <w:p w:rsidR="00AD6B84" w:rsidRDefault="00AD6B84" w:rsidP="00E152EB">
      <w:pPr>
        <w:pStyle w:val="Odstavecseseznamem"/>
        <w:numPr>
          <w:ilvl w:val="0"/>
          <w:numId w:val="11"/>
        </w:numPr>
      </w:pPr>
      <w:r>
        <w:t>Posilování prosociálního chování ve vtahu k ostatním lidem (v rodině, v mateřské škole, v dětské herní skupině)</w:t>
      </w:r>
    </w:p>
    <w:p w:rsidR="00AD6B84" w:rsidRDefault="00AD6B84" w:rsidP="00E152EB">
      <w:pPr>
        <w:pStyle w:val="Odstavecseseznamem"/>
        <w:numPr>
          <w:ilvl w:val="0"/>
          <w:numId w:val="11"/>
        </w:numPr>
      </w:pPr>
      <w:r>
        <w:t>Rozvoj schopností žít ve společenství ostatních lidí (spolupracovat, spolupodílet se), přináležet k tomuto společenství (ke třídě, k rodině, k ostatním dětem) a vnímat a přijímat základní hodnoty v tomto společenství uznávané</w:t>
      </w:r>
    </w:p>
    <w:p w:rsidR="00520D9A" w:rsidRDefault="00AD6B84" w:rsidP="00520D9A">
      <w:pPr>
        <w:pStyle w:val="Odstavecseseznamem"/>
        <w:numPr>
          <w:ilvl w:val="0"/>
          <w:numId w:val="11"/>
        </w:numPr>
      </w:pPr>
      <w:r>
        <w:t>Vytváření elementárního povědomí o širším přírodním, kulturním i technickém prostředí, o jejich rozmanito</w:t>
      </w:r>
      <w:r w:rsidR="00520D9A">
        <w:t>sti, vývoji a neustálých proměnách</w:t>
      </w:r>
    </w:p>
    <w:p w:rsidR="00520D9A" w:rsidRDefault="00A13003" w:rsidP="00520D9A">
      <w:pPr>
        <w:pStyle w:val="Nadpis1"/>
        <w:numPr>
          <w:ilvl w:val="0"/>
          <w:numId w:val="8"/>
        </w:numPr>
      </w:pPr>
      <w:bookmarkStart w:id="58" w:name="_Toc519840707"/>
      <w:proofErr w:type="spellStart"/>
      <w:r>
        <w:lastRenderedPageBreak/>
        <w:t>Waltříkovy</w:t>
      </w:r>
      <w:proofErr w:type="spellEnd"/>
      <w:r w:rsidR="00520D9A">
        <w:t xml:space="preserve"> zimní radovánky</w:t>
      </w:r>
      <w:bookmarkEnd w:id="58"/>
    </w:p>
    <w:p w:rsidR="00520D9A" w:rsidRDefault="00520D9A" w:rsidP="00520D9A"/>
    <w:p w:rsidR="00FB7DDD" w:rsidRDefault="00FB7DDD" w:rsidP="00FB7DDD">
      <w:pPr>
        <w:spacing w:after="0"/>
      </w:pPr>
      <w:r>
        <w:t xml:space="preserve"> </w:t>
      </w:r>
      <w:r w:rsidR="00126F99">
        <w:t xml:space="preserve">Přichází zima a s ní i adventní čas. V tomto integrovaném bloku se budeme těšit na Mikuláše a jeho pomocníky. Víme, že se </w:t>
      </w:r>
      <w:r>
        <w:t>čertů</w:t>
      </w:r>
      <w:r w:rsidR="00126F99">
        <w:t xml:space="preserve"> nemusíme bát, protože </w:t>
      </w:r>
      <w:r>
        <w:t>jsme ve školce, kde nás paní učitelka má ráda a ochrání nás.</w:t>
      </w:r>
      <w:r w:rsidR="00126F99">
        <w:t xml:space="preserve"> </w:t>
      </w:r>
      <w:r>
        <w:t>S</w:t>
      </w:r>
      <w:r w:rsidR="00126F99">
        <w:t xml:space="preserve">eznámíme </w:t>
      </w:r>
      <w:r>
        <w:t xml:space="preserve">se </w:t>
      </w:r>
      <w:r w:rsidR="00126F99">
        <w:t>s vánočními tradicemi</w:t>
      </w:r>
      <w:r>
        <w:t xml:space="preserve"> a prožijeme krásné pozdní odpoledne na školní zahradě při akci pro rodiče s dětmi – „Rozsvícení vánočního stromečku“. </w:t>
      </w:r>
    </w:p>
    <w:p w:rsidR="00FB7DDD" w:rsidRDefault="00FB7DDD" w:rsidP="00FB7DDD">
      <w:pPr>
        <w:spacing w:after="0"/>
      </w:pPr>
      <w:r>
        <w:t xml:space="preserve"> Po Novém roce se dozvíme mnoho zajímavého o zimním čase, o zemích věčného ledu, budeme pozorovat ptáky a divokou zvěř, stavět sněhuláky, koulovat se, bobovat.</w:t>
      </w:r>
    </w:p>
    <w:p w:rsidR="00FB7DDD" w:rsidRDefault="00FB7DDD" w:rsidP="00FB7DDD">
      <w:pPr>
        <w:spacing w:after="0"/>
      </w:pPr>
    </w:p>
    <w:p w:rsidR="00FB7DDD" w:rsidRDefault="00FB7DDD" w:rsidP="00FB7DDD">
      <w:pPr>
        <w:spacing w:after="0"/>
      </w:pPr>
    </w:p>
    <w:p w:rsidR="00FB7DDD" w:rsidRDefault="00FB7DDD" w:rsidP="00FB7DDD">
      <w:pPr>
        <w:spacing w:after="0"/>
      </w:pPr>
    </w:p>
    <w:p w:rsidR="00FB7DDD" w:rsidRDefault="00FB7DDD" w:rsidP="00FB7DDD">
      <w:pPr>
        <w:pStyle w:val="Nadpis2"/>
      </w:pPr>
      <w:bookmarkStart w:id="59" w:name="_Toc519840708"/>
      <w:r>
        <w:t>Klíčové kompetence</w:t>
      </w:r>
      <w:bookmarkEnd w:id="59"/>
    </w:p>
    <w:p w:rsidR="00FB7DDD" w:rsidRDefault="00FB7DDD" w:rsidP="00FB7DDD">
      <w:pPr>
        <w:pStyle w:val="Odstavecseseznamem"/>
        <w:numPr>
          <w:ilvl w:val="0"/>
          <w:numId w:val="12"/>
        </w:numPr>
      </w:pPr>
      <w:r>
        <w:t>Uplatňuje získanou zkušenost v praktických situacích a v dalším učení</w:t>
      </w:r>
    </w:p>
    <w:p w:rsidR="00FB7DDD" w:rsidRDefault="00FB7DDD" w:rsidP="00FB7DDD">
      <w:pPr>
        <w:pStyle w:val="Odstavecseseznamem"/>
        <w:numPr>
          <w:ilvl w:val="0"/>
          <w:numId w:val="12"/>
        </w:numPr>
      </w:pPr>
      <w:r>
        <w:t>Odhaduje své síly, učí se hodnotit svoje osobní pokroky i oceňovat výkony druhých</w:t>
      </w:r>
    </w:p>
    <w:p w:rsidR="00FB7DDD" w:rsidRDefault="00FB7DDD" w:rsidP="00FB7DDD">
      <w:pPr>
        <w:pStyle w:val="Odstavecseseznamem"/>
        <w:numPr>
          <w:ilvl w:val="0"/>
          <w:numId w:val="12"/>
        </w:numPr>
      </w:pPr>
      <w:r>
        <w:t>Řeší problémy na základě bezprostřední zkušenosti, postupuje cestou pokusu a omylu, zkouší, experimentuje</w:t>
      </w:r>
      <w:r w:rsidR="00512446">
        <w:t>, spontánně vymýšlí nová řešení problémů a situací, hledá různé možnosti a varianty (má vlastní, originální nápady), využívá při tom dosavadní zkušenosti, fantazii a představivost</w:t>
      </w:r>
    </w:p>
    <w:p w:rsidR="00512446" w:rsidRDefault="00512446" w:rsidP="00FB7DDD">
      <w:pPr>
        <w:pStyle w:val="Odstavecseseznamem"/>
        <w:numPr>
          <w:ilvl w:val="0"/>
          <w:numId w:val="12"/>
        </w:numPr>
      </w:pPr>
      <w:r>
        <w:t>Zpřesňuje si početní představy, užívá číselných a matematických pojmů, vnímá elementární matematické souvislosti</w:t>
      </w:r>
    </w:p>
    <w:p w:rsidR="00512446" w:rsidRDefault="00512446" w:rsidP="00FB7DDD">
      <w:pPr>
        <w:pStyle w:val="Odstavecseseznamem"/>
        <w:numPr>
          <w:ilvl w:val="0"/>
          <w:numId w:val="12"/>
        </w:numPr>
      </w:pPr>
      <w:r>
        <w:t>Rozlišuje řešení, která jsou funkční (vedoucí k cíli), a řešení, která funkční nejsou, dokáže mezi nimi volit</w:t>
      </w:r>
    </w:p>
    <w:p w:rsidR="00512446" w:rsidRDefault="00512446" w:rsidP="00FB7DDD">
      <w:pPr>
        <w:pStyle w:val="Odstavecseseznamem"/>
        <w:numPr>
          <w:ilvl w:val="0"/>
          <w:numId w:val="12"/>
        </w:numPr>
      </w:pPr>
      <w:r>
        <w:t>Komunikuje v běžných situacích bez zábran a ostychu s dětmi i s dospělými, chápe, že být komunikativní, vstřícné, iniciativní a aktivní je výhodou</w:t>
      </w:r>
    </w:p>
    <w:p w:rsidR="00512446" w:rsidRDefault="00512446" w:rsidP="00FB7DDD">
      <w:pPr>
        <w:pStyle w:val="Odstavecseseznamem"/>
        <w:numPr>
          <w:ilvl w:val="0"/>
          <w:numId w:val="12"/>
        </w:numPr>
      </w:pPr>
      <w:r>
        <w:t>Ovládá dovednosti předcházející čtení a psaní</w:t>
      </w:r>
    </w:p>
    <w:p w:rsidR="00512446" w:rsidRDefault="00512446" w:rsidP="00FB7DDD">
      <w:pPr>
        <w:pStyle w:val="Odstavecseseznamem"/>
        <w:numPr>
          <w:ilvl w:val="0"/>
          <w:numId w:val="12"/>
        </w:numPr>
      </w:pPr>
      <w:r>
        <w:t>Napodobuje modely prosociálního chování a mezilidských, které nachází ve svém okolí</w:t>
      </w:r>
    </w:p>
    <w:p w:rsidR="00512446" w:rsidRDefault="00512446" w:rsidP="00FB7DDD">
      <w:pPr>
        <w:pStyle w:val="Odstavecseseznamem"/>
        <w:numPr>
          <w:ilvl w:val="0"/>
          <w:numId w:val="12"/>
        </w:numPr>
      </w:pPr>
      <w:r>
        <w:t>Je schopno chápat, že lidé se různí, a umí být tolerantní k jejich odlišnostem a jedinečnostem</w:t>
      </w:r>
    </w:p>
    <w:p w:rsidR="00965C1D" w:rsidRDefault="00512446" w:rsidP="00965C1D">
      <w:pPr>
        <w:pStyle w:val="Odstavecseseznamem"/>
        <w:numPr>
          <w:ilvl w:val="0"/>
          <w:numId w:val="12"/>
        </w:numPr>
      </w:pPr>
      <w:r>
        <w:t>Chápe, že nespravedlnost, ubližování, ponižování, lhostejnost, agresivita</w:t>
      </w:r>
      <w:r w:rsidR="00965C1D">
        <w:t xml:space="preserve"> a násilí se nevyplácí a že vzniklé konflikty je lépe řešit dohodou, dokáže se bránit projevům násilí jiného dítěte, ponižování a ubližování</w:t>
      </w:r>
    </w:p>
    <w:p w:rsidR="00965C1D" w:rsidRDefault="00965C1D" w:rsidP="00965C1D"/>
    <w:p w:rsidR="00965C1D" w:rsidRDefault="00965C1D" w:rsidP="00965C1D"/>
    <w:p w:rsidR="00965C1D" w:rsidRDefault="00965C1D" w:rsidP="00965C1D">
      <w:pPr>
        <w:pStyle w:val="Nadpis2"/>
      </w:pPr>
      <w:bookmarkStart w:id="60" w:name="_Toc519840709"/>
      <w:r>
        <w:t>Dílčí cíle</w:t>
      </w:r>
      <w:bookmarkEnd w:id="60"/>
    </w:p>
    <w:p w:rsidR="00965C1D" w:rsidRDefault="00965C1D" w:rsidP="00965C1D">
      <w:pPr>
        <w:pStyle w:val="Odstavecseseznamem"/>
        <w:numPr>
          <w:ilvl w:val="0"/>
          <w:numId w:val="13"/>
        </w:numPr>
      </w:pPr>
      <w:r>
        <w:t>Rozvoj pohybových schopností a zdokonalování dovedností v oblasti hrubé i jemné motoriky (koordinace a rozsahu pohybu, dýchání, koordinace ruky a oka apod.), ovládání pohybového aparátu a tělesných funkcí</w:t>
      </w:r>
    </w:p>
    <w:p w:rsidR="00965C1D" w:rsidRDefault="00965C1D" w:rsidP="00965C1D">
      <w:pPr>
        <w:pStyle w:val="Odstavecseseznamem"/>
        <w:numPr>
          <w:ilvl w:val="0"/>
          <w:numId w:val="13"/>
        </w:numPr>
      </w:pPr>
      <w:r>
        <w:t>Rozvoj řečových schopností a jazykových dovedností receptivních (vnímání, naslouchání, porozumění) i produktivních (výslovnosti, vytváření pojmů, mluvního projevu, vyjadřování)</w:t>
      </w:r>
    </w:p>
    <w:p w:rsidR="00965C1D" w:rsidRDefault="00965C1D" w:rsidP="00965C1D">
      <w:pPr>
        <w:pStyle w:val="Odstavecseseznamem"/>
        <w:numPr>
          <w:ilvl w:val="0"/>
          <w:numId w:val="13"/>
        </w:numPr>
      </w:pPr>
      <w:r>
        <w:t>Rozvoj tvořivosti (tvořivého myšlení, řešení problémů, tvořivého sebevyjádření)</w:t>
      </w:r>
    </w:p>
    <w:p w:rsidR="00965C1D" w:rsidRDefault="00965C1D" w:rsidP="00965C1D">
      <w:pPr>
        <w:pStyle w:val="Odstavecseseznamem"/>
        <w:numPr>
          <w:ilvl w:val="0"/>
          <w:numId w:val="13"/>
        </w:numPr>
      </w:pPr>
      <w:r>
        <w:t>Osvojení si elementárních poznatků o znakových systémech a jejich funkci (abeceda, čísla)</w:t>
      </w:r>
    </w:p>
    <w:p w:rsidR="00965C1D" w:rsidRDefault="00965C1D" w:rsidP="00965C1D">
      <w:pPr>
        <w:pStyle w:val="Odstavecseseznamem"/>
        <w:numPr>
          <w:ilvl w:val="0"/>
          <w:numId w:val="13"/>
        </w:numPr>
      </w:pPr>
      <w:r>
        <w:t>Rozvoj schopnosti sebeovládání</w:t>
      </w:r>
    </w:p>
    <w:p w:rsidR="00965C1D" w:rsidRDefault="00965C1D" w:rsidP="00965C1D">
      <w:pPr>
        <w:pStyle w:val="Odstavecseseznamem"/>
        <w:numPr>
          <w:ilvl w:val="0"/>
          <w:numId w:val="13"/>
        </w:numPr>
      </w:pPr>
      <w:r>
        <w:t>Rozvoj poznatků, schopností a dovedností umožňujících pocity, získané dojmy a prožitky vyjádřit</w:t>
      </w:r>
    </w:p>
    <w:p w:rsidR="00965C1D" w:rsidRDefault="00965C1D" w:rsidP="00965C1D">
      <w:pPr>
        <w:pStyle w:val="Odstavecseseznamem"/>
        <w:numPr>
          <w:ilvl w:val="0"/>
          <w:numId w:val="13"/>
        </w:numPr>
      </w:pPr>
      <w:r>
        <w:lastRenderedPageBreak/>
        <w:t>Vytváření prosociálních postojů (rozvoj sociální citlivosti, tolerance, respektu, přizpůsobivosti apod.)</w:t>
      </w:r>
    </w:p>
    <w:p w:rsidR="00965C1D" w:rsidRDefault="00965C1D" w:rsidP="00965C1D">
      <w:pPr>
        <w:pStyle w:val="Odstavecseseznamem"/>
        <w:numPr>
          <w:ilvl w:val="0"/>
          <w:numId w:val="13"/>
        </w:numPr>
      </w:pPr>
      <w:r>
        <w:t>Rozvoj základních kulturně společenských postojů, návyků a dovedností dítěte, rozvoj schopnosti projevovat se autenticky, chovat se autonomně, prosociálně a aktivně se přizpůsobovat společenskému prostředí a zvládat jeho změny</w:t>
      </w:r>
    </w:p>
    <w:p w:rsidR="00965C1D" w:rsidRDefault="00965C1D" w:rsidP="00965C1D">
      <w:pPr>
        <w:pStyle w:val="Odstavecseseznamem"/>
        <w:numPr>
          <w:ilvl w:val="0"/>
          <w:numId w:val="13"/>
        </w:numPr>
      </w:pPr>
      <w:r>
        <w:t>Seznamování se světem lidí, kultury a umění, osvojení si základních poznatků o prostředí, v němž dítě žije</w:t>
      </w:r>
    </w:p>
    <w:p w:rsidR="00CA072D" w:rsidRDefault="00CA072D" w:rsidP="00965C1D">
      <w:pPr>
        <w:pStyle w:val="Odstavecseseznamem"/>
        <w:numPr>
          <w:ilvl w:val="0"/>
          <w:numId w:val="13"/>
        </w:numPr>
      </w:pPr>
      <w:r>
        <w:t>Rozvoj schopnosti přizpůsobovat se podmínkám vnějšího prostředí i jeho změnám</w:t>
      </w:r>
    </w:p>
    <w:p w:rsidR="00122916" w:rsidRDefault="00122916" w:rsidP="00122916"/>
    <w:p w:rsidR="00122916" w:rsidRPr="00890B6F" w:rsidRDefault="00122916" w:rsidP="00122916">
      <w:pPr>
        <w:rPr>
          <w:sz w:val="32"/>
          <w:szCs w:val="32"/>
        </w:rPr>
      </w:pPr>
    </w:p>
    <w:p w:rsidR="00122916" w:rsidRPr="00890B6F" w:rsidRDefault="00122916" w:rsidP="00890B6F">
      <w:pPr>
        <w:pStyle w:val="Nadpis2"/>
        <w:numPr>
          <w:ilvl w:val="0"/>
          <w:numId w:val="8"/>
        </w:numPr>
        <w:rPr>
          <w:sz w:val="32"/>
          <w:szCs w:val="32"/>
        </w:rPr>
      </w:pPr>
      <w:bookmarkStart w:id="61" w:name="_Toc519840710"/>
      <w:proofErr w:type="spellStart"/>
      <w:r w:rsidRPr="00890B6F">
        <w:rPr>
          <w:sz w:val="32"/>
          <w:szCs w:val="32"/>
        </w:rPr>
        <w:t>Waltřík</w:t>
      </w:r>
      <w:proofErr w:type="spellEnd"/>
      <w:r w:rsidRPr="00890B6F">
        <w:rPr>
          <w:sz w:val="32"/>
          <w:szCs w:val="32"/>
        </w:rPr>
        <w:t xml:space="preserve"> a zázraky života</w:t>
      </w:r>
      <w:bookmarkEnd w:id="61"/>
    </w:p>
    <w:p w:rsidR="008D38FA" w:rsidRDefault="008D38FA" w:rsidP="008D38FA"/>
    <w:p w:rsidR="008D38FA" w:rsidRPr="008D38FA" w:rsidRDefault="008D38FA" w:rsidP="008D38FA">
      <w:r>
        <w:t xml:space="preserve"> Zima nám pomalu končí a příroda se probouzí. </w:t>
      </w:r>
      <w:r w:rsidR="00337250">
        <w:t>V tomto integrovaném bloku se zaměříme na všechno živé – přírodu, zvířata, ale i lidské tělo. Budeme zkoumat a objevovat změny v přírodě, které přichází společně s jarem, pozorovat zvířata a jejich mláďata</w:t>
      </w:r>
      <w:r w:rsidR="00AF1E0C">
        <w:t xml:space="preserve"> a vytvářet si elementární poznatky o lidském těle, zdraví a o tom, jak své zdraví chránit a pečovat o něj.</w:t>
      </w:r>
    </w:p>
    <w:p w:rsidR="00122916" w:rsidRDefault="00122916" w:rsidP="00122916"/>
    <w:p w:rsidR="00122916" w:rsidRDefault="00122916" w:rsidP="00122916"/>
    <w:p w:rsidR="00122916" w:rsidRDefault="00122916" w:rsidP="00122916">
      <w:pPr>
        <w:pStyle w:val="Nadpis2"/>
      </w:pPr>
      <w:bookmarkStart w:id="62" w:name="_Toc519840711"/>
      <w:r>
        <w:t>Klíčové kompetence</w:t>
      </w:r>
      <w:bookmarkEnd w:id="62"/>
    </w:p>
    <w:p w:rsidR="00122916" w:rsidRDefault="00122916" w:rsidP="00122916">
      <w:pPr>
        <w:pStyle w:val="Odstavecseseznamem"/>
        <w:numPr>
          <w:ilvl w:val="0"/>
          <w:numId w:val="14"/>
        </w:numPr>
      </w:pPr>
      <w:r>
        <w:t>Klade otázky a hledá na ně odpovědi, aktivně si všímá, co se kolem něho děje, chce porozumět věcem, jevům a dějům, které kolem sebe vidí, poznává, že se může mnohému naučit, raduje se z toho, co samo dokázalo a zvládlo</w:t>
      </w:r>
    </w:p>
    <w:p w:rsidR="00122916" w:rsidRDefault="00122916" w:rsidP="00122916">
      <w:pPr>
        <w:pStyle w:val="Odstavecseseznamem"/>
        <w:numPr>
          <w:ilvl w:val="0"/>
          <w:numId w:val="14"/>
        </w:numPr>
      </w:pPr>
      <w:r>
        <w:t>Všímá si dění i problémů v bezprostředním okolí, přirozenou motivací k řešení dalších problémů a situací je pro něj pozitivní odezva na aktivní zájem</w:t>
      </w:r>
    </w:p>
    <w:p w:rsidR="00122916" w:rsidRDefault="00122916" w:rsidP="00122916">
      <w:pPr>
        <w:pStyle w:val="Odstavecseseznamem"/>
        <w:numPr>
          <w:ilvl w:val="0"/>
          <w:numId w:val="14"/>
        </w:numPr>
      </w:pPr>
      <w:r>
        <w:t>Užívá při řešení myšlenkových i praktických problémů logických, matematických i empirických postupů, pochopí jednoduché algoritmy řešení různých úloh a situací a využívá je v dalších situacích</w:t>
      </w:r>
    </w:p>
    <w:p w:rsidR="00122916" w:rsidRDefault="00122916" w:rsidP="00122916">
      <w:pPr>
        <w:pStyle w:val="Odstavecseseznamem"/>
        <w:numPr>
          <w:ilvl w:val="0"/>
          <w:numId w:val="14"/>
        </w:numPr>
      </w:pPr>
      <w:r>
        <w:t>Ovládá řeč, hovoří ve vhodně formulovaných větách, samostatně vyjadřuje své myšlenky, sdělení, otázky i odpovědi, rozumí slyšenému, slovně reaguje a vede smysluplný dialog</w:t>
      </w:r>
    </w:p>
    <w:p w:rsidR="00122916" w:rsidRDefault="00122916" w:rsidP="00122916">
      <w:pPr>
        <w:pStyle w:val="Odstavecseseznamem"/>
        <w:numPr>
          <w:ilvl w:val="0"/>
          <w:numId w:val="14"/>
        </w:numPr>
      </w:pPr>
      <w:r>
        <w:t>Dovede využít informativní a komunikativní prostředky, se kterými se běžně setkává (knížky, encyklopedie, počítač, audiovizuální technika, telefon atp.)</w:t>
      </w:r>
    </w:p>
    <w:p w:rsidR="00122916" w:rsidRDefault="00122916" w:rsidP="00122916">
      <w:pPr>
        <w:pStyle w:val="Odstavecseseznamem"/>
        <w:numPr>
          <w:ilvl w:val="0"/>
          <w:numId w:val="14"/>
        </w:numPr>
      </w:pPr>
      <w:r>
        <w:t>Uvědomuje si</w:t>
      </w:r>
      <w:r w:rsidR="00C22535">
        <w:t>, že za sebe i své jednání odpovídá a nese důsledky</w:t>
      </w:r>
    </w:p>
    <w:p w:rsidR="00C22535" w:rsidRDefault="00C22535" w:rsidP="00122916">
      <w:pPr>
        <w:pStyle w:val="Odstavecseseznamem"/>
        <w:numPr>
          <w:ilvl w:val="0"/>
          <w:numId w:val="14"/>
        </w:numPr>
      </w:pPr>
      <w:r>
        <w:t>Chová se při setkání s neznámými lidmi či v neznámých situacích obezřetně, nevhodné chování i komunikaci, která je mu nepříjemná, umí odmítnout</w:t>
      </w:r>
    </w:p>
    <w:p w:rsidR="00C22535" w:rsidRDefault="00C22535" w:rsidP="00122916">
      <w:pPr>
        <w:pStyle w:val="Odstavecseseznamem"/>
        <w:numPr>
          <w:ilvl w:val="0"/>
          <w:numId w:val="14"/>
        </w:numPr>
      </w:pPr>
      <w:r>
        <w:t>Dokáže rozpoznat a využívat vlastní silné stránky, poznávat svoje slabé stránky</w:t>
      </w:r>
    </w:p>
    <w:p w:rsidR="00C22535" w:rsidRDefault="00C22535" w:rsidP="00122916">
      <w:pPr>
        <w:pStyle w:val="Odstavecseseznamem"/>
        <w:numPr>
          <w:ilvl w:val="0"/>
          <w:numId w:val="14"/>
        </w:numPr>
      </w:pPr>
      <w:r>
        <w:t>Uvědomuje si svá práva i práva druhých, učí se je hájit a respektovat, chápe, že všichni lidé mají stejnou hodnotu</w:t>
      </w:r>
    </w:p>
    <w:p w:rsidR="00C22535" w:rsidRDefault="00C22535" w:rsidP="00C22535">
      <w:pPr>
        <w:pStyle w:val="Nadpis2"/>
      </w:pPr>
      <w:bookmarkStart w:id="63" w:name="_Toc519840712"/>
      <w:r>
        <w:t>Vzdělávací cíle</w:t>
      </w:r>
      <w:bookmarkEnd w:id="63"/>
    </w:p>
    <w:p w:rsidR="00C22535" w:rsidRDefault="00C22535" w:rsidP="00C22535">
      <w:pPr>
        <w:pStyle w:val="Odstavecseseznamem"/>
        <w:numPr>
          <w:ilvl w:val="0"/>
          <w:numId w:val="15"/>
        </w:numPr>
      </w:pPr>
      <w:r>
        <w:t>Rozvoj a užívání všech smyslů</w:t>
      </w:r>
    </w:p>
    <w:p w:rsidR="00C22535" w:rsidRDefault="00C22535" w:rsidP="00C22535">
      <w:pPr>
        <w:pStyle w:val="Odstavecseseznamem"/>
        <w:numPr>
          <w:ilvl w:val="0"/>
          <w:numId w:val="15"/>
        </w:numPr>
      </w:pPr>
      <w:r>
        <w:t>Osvojení si poznatků o těle a jeho zdraví, o pohybových činnostech a jejich kvalitě</w:t>
      </w:r>
    </w:p>
    <w:p w:rsidR="00C22535" w:rsidRDefault="00C22535" w:rsidP="00C22535">
      <w:pPr>
        <w:pStyle w:val="Odstavecseseznamem"/>
        <w:numPr>
          <w:ilvl w:val="0"/>
          <w:numId w:val="15"/>
        </w:numPr>
      </w:pPr>
      <w:r>
        <w:lastRenderedPageBreak/>
        <w:t>Osvojení si některých poznatků a dovedností, které předcházejí čtení a psaní, rozvoj zájmu o psanou podobu jazyka i další formy sdělení verbální i neverbální (výtvarné, hudební, pohybové, dramatické)</w:t>
      </w:r>
    </w:p>
    <w:p w:rsidR="00DA730B" w:rsidRDefault="00DA730B" w:rsidP="00C22535">
      <w:pPr>
        <w:pStyle w:val="Odstavecseseznamem"/>
        <w:numPr>
          <w:ilvl w:val="0"/>
          <w:numId w:val="15"/>
        </w:numPr>
      </w:pPr>
      <w:r>
        <w:t>Vytváření pozitivního vztahu k intelektuálním činnostem a k učení, podpora a rozvoj zájmu o učení</w:t>
      </w:r>
    </w:p>
    <w:p w:rsidR="00DA730B" w:rsidRDefault="00DA730B" w:rsidP="00C22535">
      <w:pPr>
        <w:pStyle w:val="Odstavecseseznamem"/>
        <w:numPr>
          <w:ilvl w:val="0"/>
          <w:numId w:val="15"/>
        </w:numPr>
      </w:pPr>
      <w:r>
        <w:t>Vytváření základů pro práci s informacemi</w:t>
      </w:r>
    </w:p>
    <w:p w:rsidR="00DA730B" w:rsidRDefault="009178A4" w:rsidP="00C22535">
      <w:pPr>
        <w:pStyle w:val="Odstavecseseznamem"/>
        <w:numPr>
          <w:ilvl w:val="0"/>
          <w:numId w:val="15"/>
        </w:numPr>
      </w:pPr>
      <w:r>
        <w:t>Rozvoj a kultivace mravního i estetického vnímání, cítění a prožívání</w:t>
      </w:r>
    </w:p>
    <w:p w:rsidR="009178A4" w:rsidRDefault="009178A4" w:rsidP="00C22535">
      <w:pPr>
        <w:pStyle w:val="Odstavecseseznamem"/>
        <w:numPr>
          <w:ilvl w:val="0"/>
          <w:numId w:val="15"/>
        </w:numPr>
      </w:pPr>
      <w:r>
        <w:t>Rozvoj interaktivních a komunikativních dovedností verbálních i neverbálních</w:t>
      </w:r>
    </w:p>
    <w:p w:rsidR="009178A4" w:rsidRDefault="009178A4" w:rsidP="00C22535">
      <w:pPr>
        <w:pStyle w:val="Odstavecseseznamem"/>
        <w:numPr>
          <w:ilvl w:val="0"/>
          <w:numId w:val="15"/>
        </w:numPr>
      </w:pPr>
      <w:r>
        <w:t>Ochrana osobního soukromí a bezpečí ve vztazích s druhými dětmi i dospělými</w:t>
      </w:r>
    </w:p>
    <w:p w:rsidR="009178A4" w:rsidRDefault="009178A4" w:rsidP="00C22535">
      <w:pPr>
        <w:pStyle w:val="Odstavecseseznamem"/>
        <w:numPr>
          <w:ilvl w:val="0"/>
          <w:numId w:val="15"/>
        </w:numPr>
      </w:pPr>
      <w:r>
        <w:t>Vytvoření povědomí o mezilidských morálních hodnotách</w:t>
      </w:r>
    </w:p>
    <w:p w:rsidR="009178A4" w:rsidRDefault="009178A4" w:rsidP="00C22535">
      <w:pPr>
        <w:pStyle w:val="Odstavecseseznamem"/>
        <w:numPr>
          <w:ilvl w:val="0"/>
          <w:numId w:val="15"/>
        </w:numPr>
      </w:pPr>
      <w:r>
        <w:t>Rozvoj společenského i estetického vkusu</w:t>
      </w:r>
    </w:p>
    <w:p w:rsidR="009178A4" w:rsidRDefault="009178A4" w:rsidP="00C22535">
      <w:pPr>
        <w:pStyle w:val="Odstavecseseznamem"/>
        <w:numPr>
          <w:ilvl w:val="0"/>
          <w:numId w:val="15"/>
        </w:numPr>
      </w:pPr>
      <w:r>
        <w:t>Pochopení, že změny způsobené lidskou činností mohou prostředí chránit i zlepšovat, ale také poškozovat a ničit</w:t>
      </w:r>
    </w:p>
    <w:p w:rsidR="009178A4" w:rsidRDefault="009178A4" w:rsidP="00C22535">
      <w:pPr>
        <w:pStyle w:val="Odstavecseseznamem"/>
        <w:numPr>
          <w:ilvl w:val="0"/>
          <w:numId w:val="15"/>
        </w:numPr>
      </w:pPr>
      <w:r>
        <w:t>Osvojení si poznatků a dovedností potřebných k vykonávání jednoduchých činností v péči o okolí při spoluvytváření zdravého a bezpečného prostředí a ochraně dítě před jeho nebezpečnými vlivy</w:t>
      </w:r>
    </w:p>
    <w:p w:rsidR="009178A4" w:rsidRDefault="009178A4" w:rsidP="00C22535">
      <w:pPr>
        <w:pStyle w:val="Odstavecseseznamem"/>
        <w:numPr>
          <w:ilvl w:val="0"/>
          <w:numId w:val="15"/>
        </w:numPr>
      </w:pPr>
      <w:r>
        <w:t>Rozvoj úcty k životu ve všech jeho podobách</w:t>
      </w:r>
    </w:p>
    <w:p w:rsidR="00E13E24" w:rsidRDefault="00E13E24" w:rsidP="00E13E24"/>
    <w:p w:rsidR="00E13E24" w:rsidRDefault="00E13E24" w:rsidP="00E13E24"/>
    <w:p w:rsidR="00E13E24" w:rsidRPr="00890B6F" w:rsidRDefault="00E13E24" w:rsidP="00890B6F">
      <w:pPr>
        <w:pStyle w:val="Nadpis2"/>
        <w:numPr>
          <w:ilvl w:val="0"/>
          <w:numId w:val="8"/>
        </w:numPr>
        <w:rPr>
          <w:sz w:val="32"/>
          <w:szCs w:val="32"/>
        </w:rPr>
      </w:pPr>
      <w:bookmarkStart w:id="64" w:name="_Toc519840713"/>
      <w:proofErr w:type="spellStart"/>
      <w:r w:rsidRPr="00890B6F">
        <w:rPr>
          <w:sz w:val="32"/>
          <w:szCs w:val="32"/>
        </w:rPr>
        <w:t>Waltřík</w:t>
      </w:r>
      <w:proofErr w:type="spellEnd"/>
      <w:r w:rsidRPr="00890B6F">
        <w:rPr>
          <w:sz w:val="32"/>
          <w:szCs w:val="32"/>
        </w:rPr>
        <w:t xml:space="preserve"> si obul toulavé boty</w:t>
      </w:r>
      <w:bookmarkEnd w:id="64"/>
    </w:p>
    <w:p w:rsidR="00E13E24" w:rsidRDefault="00E13E24" w:rsidP="00E13E24"/>
    <w:p w:rsidR="0073278E" w:rsidRDefault="008D38FA" w:rsidP="008D38FA">
      <w:pPr>
        <w:spacing w:after="0"/>
      </w:pPr>
      <w:r>
        <w:t xml:space="preserve"> </w:t>
      </w:r>
      <w:r w:rsidR="0073278E">
        <w:t xml:space="preserve">Blíží se nám konec školního roku a náš kamarád </w:t>
      </w:r>
      <w:proofErr w:type="spellStart"/>
      <w:r w:rsidR="0073278E">
        <w:t>Waltřík</w:t>
      </w:r>
      <w:proofErr w:type="spellEnd"/>
      <w:r w:rsidR="0073278E">
        <w:t xml:space="preserve"> si obul toulavé boty a vyrazil do světa. Společně s ním se můžeme setkat s jinými kulturami a navštívit vzdálené kouty světa. Zaměříme se nejen na poznávání světa, ale také na to,</w:t>
      </w:r>
      <w:r>
        <w:t xml:space="preserve"> </w:t>
      </w:r>
      <w:r w:rsidR="0073278E">
        <w:t>ja</w:t>
      </w:r>
      <w:r>
        <w:t>k naší planetu a životní prostředí chránit.</w:t>
      </w:r>
    </w:p>
    <w:p w:rsidR="008D38FA" w:rsidRDefault="008D38FA" w:rsidP="008D38FA">
      <w:pPr>
        <w:spacing w:after="0"/>
      </w:pPr>
      <w:r>
        <w:t xml:space="preserve"> Kromě </w:t>
      </w:r>
      <w:proofErr w:type="spellStart"/>
      <w:r>
        <w:t>Waltříka</w:t>
      </w:r>
      <w:proofErr w:type="spellEnd"/>
      <w:r>
        <w:t xml:space="preserve"> si toulavé boty obují i naši předškoláci, kteří se po prázdninách vydají do školy. A protože je máme rádi a bude se nám stýskat, nachystáme pro ně velikou slavnost na zahradě, na níž se s nimi rozloučíme.</w:t>
      </w:r>
    </w:p>
    <w:p w:rsidR="00E13E24" w:rsidRDefault="00E13E24" w:rsidP="00E13E24"/>
    <w:p w:rsidR="008D38FA" w:rsidRDefault="008D38FA" w:rsidP="00E13E24"/>
    <w:p w:rsidR="00E13E24" w:rsidRDefault="00E13E24" w:rsidP="00E13E24">
      <w:pPr>
        <w:pStyle w:val="Nadpis2"/>
      </w:pPr>
      <w:bookmarkStart w:id="65" w:name="_Toc519840714"/>
      <w:r>
        <w:t>Klíčové kompetence</w:t>
      </w:r>
      <w:bookmarkEnd w:id="65"/>
    </w:p>
    <w:p w:rsidR="00E13E24" w:rsidRDefault="00E13E24" w:rsidP="00E13E24">
      <w:pPr>
        <w:pStyle w:val="Odstavecseseznamem"/>
        <w:numPr>
          <w:ilvl w:val="0"/>
          <w:numId w:val="16"/>
        </w:numPr>
      </w:pPr>
      <w:r>
        <w:t>Učí se nejen spontánně, ale i vědomě, vyvine úsilí, soustředí se na činnost a záměrně si zapamatuje, při zadané práci dokončí, co započalo, dovede postupovat podle instrukcí a pokynů, je schopno dobrat se k výsledkům</w:t>
      </w:r>
    </w:p>
    <w:p w:rsidR="00E13E24" w:rsidRDefault="00E13E24" w:rsidP="00E13E24">
      <w:pPr>
        <w:pStyle w:val="Odstavecseseznamem"/>
        <w:numPr>
          <w:ilvl w:val="0"/>
          <w:numId w:val="16"/>
        </w:numPr>
      </w:pPr>
      <w:r>
        <w:t>Chápe, že vyhýbat se řešení problémů nevede k cíli, ale že jejich včasné a uvážlivé řešení je naopak výhodou, uvědomuje si, že svou aktivitou a iniciativou může situaci ovlivnit</w:t>
      </w:r>
    </w:p>
    <w:p w:rsidR="00E13E24" w:rsidRDefault="00E13E24" w:rsidP="00E13E24">
      <w:pPr>
        <w:pStyle w:val="Odstavecseseznamem"/>
        <w:numPr>
          <w:ilvl w:val="0"/>
          <w:numId w:val="16"/>
        </w:numPr>
      </w:pPr>
      <w:r>
        <w:t>Dokáže se vyjadřovat a sdělovat své prožitky, pocity a nálady různými prostředky (řečovými, výtvarnými, hudebními, dramatickými apod.)</w:t>
      </w:r>
    </w:p>
    <w:p w:rsidR="00E13E24" w:rsidRDefault="00E13E24" w:rsidP="00E13E24">
      <w:pPr>
        <w:pStyle w:val="Odstavecseseznamem"/>
        <w:numPr>
          <w:ilvl w:val="0"/>
          <w:numId w:val="16"/>
        </w:numPr>
      </w:pPr>
      <w:r>
        <w:t>Ví, že lidé se dorozumívají i jinými jazyky a že je možno se jim učit, má vytvořeny elementární předpoklady k učení se cizímu jazyku</w:t>
      </w:r>
    </w:p>
    <w:p w:rsidR="00E13E24" w:rsidRDefault="00E13E24" w:rsidP="00E13E24">
      <w:pPr>
        <w:pStyle w:val="Odstavecseseznamem"/>
        <w:numPr>
          <w:ilvl w:val="0"/>
          <w:numId w:val="16"/>
        </w:numPr>
      </w:pPr>
      <w:r>
        <w:t>Samostatně rozhoduje o svých činnostech, umí si vytvořit svůj názor a vyjádřit jej</w:t>
      </w:r>
    </w:p>
    <w:p w:rsidR="00E13E24" w:rsidRDefault="00E13E24" w:rsidP="00E13E24">
      <w:pPr>
        <w:pStyle w:val="Odstavecseseznamem"/>
        <w:numPr>
          <w:ilvl w:val="0"/>
          <w:numId w:val="16"/>
        </w:numPr>
      </w:pPr>
      <w:r>
        <w:t>Ví, že není jedno, v jakém prostředí žije, uvědomuje si, že se svým chováním na něm podílí</w:t>
      </w:r>
      <w:r w:rsidR="008D4996">
        <w:t xml:space="preserve"> a že</w:t>
      </w:r>
      <w:r w:rsidR="0073278E">
        <w:t xml:space="preserve"> je může ovlivnit</w:t>
      </w:r>
    </w:p>
    <w:p w:rsidR="0073278E" w:rsidRDefault="0073278E" w:rsidP="00E13E24">
      <w:pPr>
        <w:pStyle w:val="Odstavecseseznamem"/>
        <w:numPr>
          <w:ilvl w:val="0"/>
          <w:numId w:val="16"/>
        </w:numPr>
      </w:pPr>
      <w:r>
        <w:lastRenderedPageBreak/>
        <w:t>Dbá na osobní zdraví a bezpečí svoje i druhých, chová se odpovědně s ohledem na zdravé a bezpečné okolní prostředí (přírodní i společenské)</w:t>
      </w:r>
    </w:p>
    <w:p w:rsidR="0073278E" w:rsidRDefault="0073278E" w:rsidP="0073278E"/>
    <w:p w:rsidR="0073278E" w:rsidRDefault="0073278E" w:rsidP="0073278E">
      <w:pPr>
        <w:pStyle w:val="Nadpis2"/>
      </w:pPr>
      <w:bookmarkStart w:id="66" w:name="_Toc519840715"/>
      <w:r>
        <w:t>Vzdělávací cíle</w:t>
      </w:r>
      <w:bookmarkEnd w:id="66"/>
    </w:p>
    <w:p w:rsidR="0073278E" w:rsidRDefault="0073278E" w:rsidP="0073278E">
      <w:pPr>
        <w:pStyle w:val="Odstavecseseznamem"/>
        <w:numPr>
          <w:ilvl w:val="0"/>
          <w:numId w:val="17"/>
        </w:numPr>
      </w:pPr>
      <w:r>
        <w:t>Osvojení si poznatků a dovedností důležitých k podpoře zdraví, bezpečí, osobní pohody i pohody prostředí</w:t>
      </w:r>
    </w:p>
    <w:p w:rsidR="0073278E" w:rsidRDefault="0073278E" w:rsidP="0073278E">
      <w:pPr>
        <w:pStyle w:val="Odstavecseseznamem"/>
        <w:numPr>
          <w:ilvl w:val="0"/>
          <w:numId w:val="17"/>
        </w:numPr>
      </w:pPr>
      <w:r>
        <w:t>Rozvoj, zpřesňování a kultivace smyslového vnímání, přechod od konkrétně názorného myšlení k myšlení slovně-logickému (pojmovému), rozvoj paměti a pozornosti, přechod od bezděčných forem těchto funkcí k úmyslným, rozvoj a kultivace představivosti a fantazie</w:t>
      </w:r>
    </w:p>
    <w:p w:rsidR="0073278E" w:rsidRDefault="0073278E" w:rsidP="0073278E">
      <w:pPr>
        <w:pStyle w:val="Odstavecseseznamem"/>
        <w:numPr>
          <w:ilvl w:val="0"/>
          <w:numId w:val="17"/>
        </w:numPr>
      </w:pPr>
      <w:r>
        <w:t>Získání schopnosti záměrně řídit svoje chování a ovlivňovat vlastní situaci</w:t>
      </w:r>
    </w:p>
    <w:p w:rsidR="0073278E" w:rsidRDefault="0073278E" w:rsidP="0073278E">
      <w:pPr>
        <w:pStyle w:val="Odstavecseseznamem"/>
        <w:numPr>
          <w:ilvl w:val="0"/>
          <w:numId w:val="17"/>
        </w:numPr>
      </w:pPr>
      <w:r>
        <w:t>Rozvoj kooperativních dovedností</w:t>
      </w:r>
    </w:p>
    <w:p w:rsidR="0073278E" w:rsidRDefault="0073278E" w:rsidP="0073278E">
      <w:pPr>
        <w:pStyle w:val="Odstavecseseznamem"/>
        <w:numPr>
          <w:ilvl w:val="0"/>
          <w:numId w:val="17"/>
        </w:numPr>
      </w:pPr>
      <w:r>
        <w:t>Vytváření povědomí o existenci ostatních kultur a národností</w:t>
      </w:r>
    </w:p>
    <w:p w:rsidR="0073278E" w:rsidRDefault="0073278E" w:rsidP="0073278E">
      <w:pPr>
        <w:pStyle w:val="Odstavecseseznamem"/>
        <w:numPr>
          <w:ilvl w:val="0"/>
          <w:numId w:val="17"/>
        </w:numPr>
      </w:pPr>
      <w:r>
        <w:t>Vytvoření základů a aktivních postojů ke světu, k životu, pozitivních vztahů ke kultuře a umění, rozvoj dovedností umožňujících tyto vztahy a postoje vyjadřovat a projevovat</w:t>
      </w:r>
    </w:p>
    <w:p w:rsidR="0073278E" w:rsidRDefault="0073278E" w:rsidP="0073278E">
      <w:pPr>
        <w:pStyle w:val="Odstavecseseznamem"/>
        <w:numPr>
          <w:ilvl w:val="0"/>
          <w:numId w:val="17"/>
        </w:numPr>
      </w:pPr>
      <w:r>
        <w:t>Poznávání jiných kultur</w:t>
      </w:r>
    </w:p>
    <w:p w:rsidR="004B1C12" w:rsidRDefault="0073278E" w:rsidP="0073278E">
      <w:pPr>
        <w:pStyle w:val="Odstavecseseznamem"/>
        <w:numPr>
          <w:ilvl w:val="0"/>
          <w:numId w:val="17"/>
        </w:numPr>
      </w:pPr>
      <w:r>
        <w:t>Vytvoření povědomí o vlastní sounáležitosti se světem, se živou a neživou přírodou, lidmi, společností, planetou Zemí</w:t>
      </w:r>
    </w:p>
    <w:p w:rsidR="00EE11C5" w:rsidRDefault="00EE11C5"/>
    <w:p w:rsidR="00EE11C5" w:rsidRDefault="00EE11C5"/>
    <w:p w:rsidR="00EE11C5" w:rsidRDefault="00EE11C5"/>
    <w:p w:rsidR="00EE11C5" w:rsidRDefault="00EE11C5" w:rsidP="00D57D55">
      <w:pPr>
        <w:pStyle w:val="Nadpis2"/>
        <w:jc w:val="center"/>
      </w:pPr>
      <w:r>
        <w:t>Pravidla pro tvorbu TVP</w:t>
      </w:r>
    </w:p>
    <w:p w:rsidR="00EE11C5" w:rsidRDefault="00EE11C5" w:rsidP="00EE11C5">
      <w:pPr>
        <w:pStyle w:val="Nadpis2"/>
      </w:pPr>
    </w:p>
    <w:p w:rsidR="008D0D08" w:rsidRDefault="008D0D08" w:rsidP="00D57D55">
      <w:pPr>
        <w:spacing w:after="0"/>
      </w:pPr>
      <w:r>
        <w:t xml:space="preserve"> Třídní vzdělávací program tvoří učitelky</w:t>
      </w:r>
      <w:r w:rsidR="00E24465">
        <w:t xml:space="preserve"> samostatně vždy pro svoji třídu</w:t>
      </w:r>
      <w:r>
        <w:t xml:space="preserve"> na období jednoho roku. Během tvorby jsou vázány ŠVP a jeho integrovanými bloky. V rámci integrovaných bloků, které jsou zachyceny v ŠVP, mohou učitelky do svých TVP realizovat dále „třídní“ bloky, kterými si integrované bloky ještě rozčlení na podtémata. Názvy a obsah podtémat zcela závisí na fantazii a kreativitě učitelek. </w:t>
      </w:r>
    </w:p>
    <w:p w:rsidR="008D0D08" w:rsidRDefault="008D0D08" w:rsidP="00D57D55">
      <w:pPr>
        <w:spacing w:after="0"/>
      </w:pPr>
      <w:r>
        <w:t xml:space="preserve"> Při tvorbě TVP je učitelka povinna plnit vzdělávací cíle stanovené ŠVP. Plánování musí vždy vycházet ze znalostí dětí a vyhodnocení předcházející etapy. Časové období jednotlivých tematických částí je odvozeno od náročnosti tématu a zpětné vazby dosažených výsledků práce s dětmi. </w:t>
      </w:r>
    </w:p>
    <w:p w:rsidR="008D0D08" w:rsidRDefault="008D0D08" w:rsidP="00D57D55">
      <w:pPr>
        <w:spacing w:after="0"/>
      </w:pPr>
      <w:r>
        <w:t xml:space="preserve"> Plánované činnosti vycházejí z podmínek třídy. </w:t>
      </w:r>
    </w:p>
    <w:p w:rsidR="00D57D55" w:rsidRDefault="008D0D08" w:rsidP="00D57D55">
      <w:pPr>
        <w:spacing w:after="0"/>
      </w:pPr>
      <w:r>
        <w:t xml:space="preserve"> Preferujeme tyto činnosti: volná hra, prožitkové učení, situační učení, kooperativní činnosti, individuální činnosti, psychomotorická cvičení, výlety, exkurze, práce s</w:t>
      </w:r>
      <w:r w:rsidR="00D57D55">
        <w:t> </w:t>
      </w:r>
      <w:r>
        <w:t>knihou</w:t>
      </w:r>
      <w:r w:rsidR="00D57D55">
        <w:t xml:space="preserve">, práce s přírodninami, relaxační a odpočinkové činnosti, společné aktivity pro děti a rodiče a další. </w:t>
      </w:r>
    </w:p>
    <w:p w:rsidR="00D57D55" w:rsidRDefault="00D57D55" w:rsidP="00D57D55">
      <w:pPr>
        <w:spacing w:after="0"/>
      </w:pPr>
      <w:r>
        <w:t xml:space="preserve"> Třídní program zpracováváme písemně a zveřejňujeme v šatnách dětí, kde je celoročně k dispozici společně s ostatními dokumenty. Písemná forma třídního programu je plně v kompetenci učitelek. Při tvorbě programu spolupracují učitelky v co největší míře s rodiči a dětmi.</w:t>
      </w:r>
    </w:p>
    <w:p w:rsidR="00D57D55" w:rsidRDefault="00D57D55" w:rsidP="00D57D55">
      <w:pPr>
        <w:spacing w:after="0"/>
      </w:pPr>
      <w:r>
        <w:t xml:space="preserve"> Při realizaci tematických částí třídního programu se učitelky pružně přizpůsobují skutečné realitě, reakcím a potřebám dětí, výsledkům průběžného vyhodnocování a přijímají podněty od kolegyň, rodičů a dalších osob spolupracujících se školou. </w:t>
      </w:r>
    </w:p>
    <w:p w:rsidR="004B1C12" w:rsidRDefault="00D57D55" w:rsidP="00D57D55">
      <w:pPr>
        <w:spacing w:after="0"/>
      </w:pPr>
      <w:r>
        <w:t xml:space="preserve"> Třídní program je archivován v archivu školy.</w:t>
      </w:r>
      <w:r w:rsidR="004B1C12">
        <w:br w:type="page"/>
      </w:r>
    </w:p>
    <w:p w:rsidR="004B1C12" w:rsidRPr="002E33CB" w:rsidRDefault="004B1C12" w:rsidP="004B1C12">
      <w:pPr>
        <w:pStyle w:val="Nadpis1"/>
        <w:numPr>
          <w:ilvl w:val="0"/>
          <w:numId w:val="2"/>
        </w:numPr>
      </w:pPr>
      <w:bookmarkStart w:id="67" w:name="_Toc519840716"/>
      <w:r w:rsidRPr="002E33CB">
        <w:lastRenderedPageBreak/>
        <w:t>Evaluace v MŠ</w:t>
      </w:r>
      <w:bookmarkEnd w:id="67"/>
    </w:p>
    <w:p w:rsidR="004B1C12" w:rsidRPr="004B1C12" w:rsidRDefault="004B1C12" w:rsidP="004B1C12"/>
    <w:p w:rsidR="004B1C12" w:rsidRPr="004B1C12" w:rsidRDefault="004B1C12" w:rsidP="004B1C12">
      <w:pPr>
        <w:pStyle w:val="Nadpis2"/>
      </w:pPr>
      <w:bookmarkStart w:id="68" w:name="_Toc519840717"/>
      <w:r w:rsidRPr="004B1C12">
        <w:t>DOKUMENTY ŠKOLY – ŠVP – TVP</w:t>
      </w:r>
      <w:bookmarkEnd w:id="68"/>
    </w:p>
    <w:p w:rsidR="004B1C12" w:rsidRPr="004B1C12" w:rsidRDefault="004B1C12" w:rsidP="004B1C12">
      <w:r w:rsidRPr="004B1C12">
        <w:t>SOULAD ŠVP – RVP</w:t>
      </w:r>
      <w:r w:rsidR="00F84992">
        <w:t xml:space="preserve"> PV</w:t>
      </w:r>
    </w:p>
    <w:p w:rsidR="004B1C12" w:rsidRPr="004B1C12" w:rsidRDefault="004B1C12" w:rsidP="004B1C12"/>
    <w:p w:rsidR="004B1C12" w:rsidRPr="004B1C12" w:rsidRDefault="004B1C12" w:rsidP="004B1C12">
      <w:r w:rsidRPr="004B1C12">
        <w:t xml:space="preserve"> Tato oblast by měla ověřit naplňování stanovených záměrů a cílů v dokumentech školy a zá</w:t>
      </w:r>
      <w:r>
        <w:t xml:space="preserve">roveň soulad školních dokumentů s cíli </w:t>
      </w:r>
      <w:r w:rsidRPr="004B1C12">
        <w:t>RVP.</w:t>
      </w:r>
    </w:p>
    <w:p w:rsidR="004B1C12" w:rsidRPr="004B1C12" w:rsidRDefault="004B1C12" w:rsidP="004B1C12"/>
    <w:p w:rsidR="004B1C12" w:rsidRPr="004B1C12" w:rsidRDefault="004B1C12" w:rsidP="004B1C12">
      <w:r w:rsidRPr="004B1C12">
        <w:t>Nástroje, které jsou zde uvedeny, jsou rámcové, pedagogové mohou využít i dalších nástrojů pro splnění daných cílů, jejich výčet pak bude předmětem TVP.</w:t>
      </w:r>
    </w:p>
    <w:p w:rsidR="004B1C12" w:rsidRPr="004B1C12" w:rsidRDefault="004B1C12" w:rsidP="004B1C1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944"/>
      </w:tblGrid>
      <w:tr w:rsidR="004B1C12" w:rsidRPr="004B1C12" w:rsidTr="00AD07C9">
        <w:tc>
          <w:tcPr>
            <w:tcW w:w="9212" w:type="dxa"/>
            <w:gridSpan w:val="2"/>
          </w:tcPr>
          <w:p w:rsidR="004B1C12" w:rsidRPr="004B1C12" w:rsidRDefault="004B1C12" w:rsidP="00AD07C9">
            <w:r w:rsidRPr="004B1C12">
              <w:t>Evaluace časově neomezených plánů (= podtémat integrovaných bloků)</w:t>
            </w:r>
          </w:p>
        </w:tc>
      </w:tr>
      <w:tr w:rsidR="004B1C12" w:rsidRPr="004B1C12" w:rsidTr="00AD07C9">
        <w:tc>
          <w:tcPr>
            <w:tcW w:w="2268" w:type="dxa"/>
          </w:tcPr>
          <w:p w:rsidR="004B1C12" w:rsidRPr="004B1C12" w:rsidRDefault="004B1C12" w:rsidP="00AD07C9">
            <w:r w:rsidRPr="004B1C12">
              <w:t>Cíl:</w:t>
            </w:r>
          </w:p>
        </w:tc>
        <w:tc>
          <w:tcPr>
            <w:tcW w:w="6944" w:type="dxa"/>
          </w:tcPr>
          <w:p w:rsidR="004B1C12" w:rsidRPr="004B1C12" w:rsidRDefault="004B1C12" w:rsidP="00AD07C9">
            <w:r w:rsidRPr="004B1C12">
              <w:t>Vyhodnotit naplnění stanovených záměrů v rámci zrealizované vzdělávací nabídky stanovit př</w:t>
            </w:r>
            <w:r>
              <w:t>ípadná opatření do dalšího te</w:t>
            </w:r>
            <w:r w:rsidRPr="004B1C12">
              <w:t>matického plánu v rámci integrovaného bloku</w:t>
            </w:r>
          </w:p>
        </w:tc>
      </w:tr>
      <w:tr w:rsidR="004B1C12" w:rsidRPr="004B1C12" w:rsidTr="00AD07C9">
        <w:tc>
          <w:tcPr>
            <w:tcW w:w="2268" w:type="dxa"/>
          </w:tcPr>
          <w:p w:rsidR="004B1C12" w:rsidRPr="004B1C12" w:rsidRDefault="004B1C12" w:rsidP="00AD07C9">
            <w:r w:rsidRPr="004B1C12">
              <w:t>Časový rozvrh</w:t>
            </w:r>
          </w:p>
        </w:tc>
        <w:tc>
          <w:tcPr>
            <w:tcW w:w="6944" w:type="dxa"/>
          </w:tcPr>
          <w:p w:rsidR="004B1C12" w:rsidRPr="004B1C12" w:rsidRDefault="004B1C12" w:rsidP="00AD07C9">
            <w:r w:rsidRPr="004B1C12">
              <w:t>Vždy po ukončení časově neomezeného plánu</w:t>
            </w:r>
          </w:p>
        </w:tc>
      </w:tr>
      <w:tr w:rsidR="004B1C12" w:rsidRPr="004B1C12" w:rsidTr="00AD07C9">
        <w:tc>
          <w:tcPr>
            <w:tcW w:w="2268" w:type="dxa"/>
          </w:tcPr>
          <w:p w:rsidR="004B1C12" w:rsidRPr="004B1C12" w:rsidRDefault="004B1C12" w:rsidP="00AD07C9">
            <w:r w:rsidRPr="004B1C12">
              <w:t xml:space="preserve">Nástroje: </w:t>
            </w:r>
          </w:p>
        </w:tc>
        <w:tc>
          <w:tcPr>
            <w:tcW w:w="6944" w:type="dxa"/>
          </w:tcPr>
          <w:p w:rsidR="004B1C12" w:rsidRPr="004B1C12" w:rsidRDefault="004B1C12" w:rsidP="00AD07C9">
            <w:r w:rsidRPr="004B1C12">
              <w:t>- záznam do č. n. plánu</w:t>
            </w:r>
          </w:p>
          <w:p w:rsidR="004B1C12" w:rsidRPr="004B1C12" w:rsidRDefault="004B1C12" w:rsidP="00AD07C9">
            <w:r w:rsidRPr="004B1C12">
              <w:t>- konzultace učitelek</w:t>
            </w:r>
          </w:p>
          <w:p w:rsidR="004B1C12" w:rsidRPr="004B1C12" w:rsidRDefault="004B1C12" w:rsidP="00AD07C9">
            <w:r w:rsidRPr="004B1C12">
              <w:t>- dle po</w:t>
            </w:r>
            <w:r w:rsidR="00E24465">
              <w:t>třeby záznam do přehledu rozvoje</w:t>
            </w:r>
            <w:r w:rsidRPr="004B1C12">
              <w:t xml:space="preserve"> dítěte, konzultace s rodiči</w:t>
            </w:r>
          </w:p>
        </w:tc>
      </w:tr>
      <w:tr w:rsidR="004B1C12" w:rsidRPr="004B1C12" w:rsidTr="00AD07C9">
        <w:tc>
          <w:tcPr>
            <w:tcW w:w="2268" w:type="dxa"/>
          </w:tcPr>
          <w:p w:rsidR="004B1C12" w:rsidRPr="004B1C12" w:rsidRDefault="004B1C12" w:rsidP="00AD07C9">
            <w:r w:rsidRPr="004B1C12">
              <w:t>Kdo:</w:t>
            </w:r>
          </w:p>
        </w:tc>
        <w:tc>
          <w:tcPr>
            <w:tcW w:w="6944" w:type="dxa"/>
          </w:tcPr>
          <w:p w:rsidR="004B1C12" w:rsidRPr="004B1C12" w:rsidRDefault="004B1C12" w:rsidP="00AD07C9">
            <w:r w:rsidRPr="004B1C12">
              <w:t>Učitelky</w:t>
            </w:r>
          </w:p>
        </w:tc>
      </w:tr>
    </w:tbl>
    <w:p w:rsidR="004B1C12" w:rsidRDefault="004B1C12" w:rsidP="004B1C12"/>
    <w:p w:rsidR="004B1C12" w:rsidRPr="004B1C12" w:rsidRDefault="004B1C12" w:rsidP="004B1C12"/>
    <w:p w:rsidR="004B1C12" w:rsidRPr="004B1C12" w:rsidRDefault="004B1C12" w:rsidP="004B1C1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944"/>
      </w:tblGrid>
      <w:tr w:rsidR="004B1C12" w:rsidRPr="004B1C12" w:rsidTr="00AD07C9">
        <w:tc>
          <w:tcPr>
            <w:tcW w:w="9212" w:type="dxa"/>
            <w:gridSpan w:val="2"/>
          </w:tcPr>
          <w:p w:rsidR="004B1C12" w:rsidRPr="004B1C12" w:rsidRDefault="004B1C12" w:rsidP="00AD07C9">
            <w:r w:rsidRPr="004B1C12">
              <w:t>Evaluace podtémat jako celku jednoho integrovaného bloku</w:t>
            </w:r>
          </w:p>
        </w:tc>
      </w:tr>
      <w:tr w:rsidR="004B1C12" w:rsidRPr="004B1C12" w:rsidTr="00AD07C9">
        <w:tc>
          <w:tcPr>
            <w:tcW w:w="2268" w:type="dxa"/>
          </w:tcPr>
          <w:p w:rsidR="004B1C12" w:rsidRPr="004B1C12" w:rsidRDefault="004B1C12" w:rsidP="00AD07C9">
            <w:r w:rsidRPr="004B1C12">
              <w:t>Cíl:</w:t>
            </w:r>
          </w:p>
        </w:tc>
        <w:tc>
          <w:tcPr>
            <w:tcW w:w="6944" w:type="dxa"/>
          </w:tcPr>
          <w:p w:rsidR="004B1C12" w:rsidRPr="004B1C12" w:rsidRDefault="004B1C12" w:rsidP="00AD07C9">
            <w:r w:rsidRPr="004B1C12">
              <w:t>Zhodnotit soulad vytvořených podtémat daného integrovaného bloku, prověřit naplnění stanovených záměrů jako celku, případná opatření</w:t>
            </w:r>
          </w:p>
        </w:tc>
      </w:tr>
      <w:tr w:rsidR="004B1C12" w:rsidRPr="004B1C12" w:rsidTr="00AD07C9">
        <w:tc>
          <w:tcPr>
            <w:tcW w:w="2268" w:type="dxa"/>
          </w:tcPr>
          <w:p w:rsidR="004B1C12" w:rsidRPr="004B1C12" w:rsidRDefault="004B1C12" w:rsidP="00AD07C9">
            <w:r w:rsidRPr="004B1C12">
              <w:t>Časový rozvrh</w:t>
            </w:r>
          </w:p>
        </w:tc>
        <w:tc>
          <w:tcPr>
            <w:tcW w:w="6944" w:type="dxa"/>
          </w:tcPr>
          <w:p w:rsidR="004B1C12" w:rsidRPr="004B1C12" w:rsidRDefault="004B1C12" w:rsidP="00AD07C9">
            <w:r w:rsidRPr="004B1C12">
              <w:t>Po ukončení realizace daného integrovaného bloku</w:t>
            </w:r>
          </w:p>
        </w:tc>
      </w:tr>
      <w:tr w:rsidR="004B1C12" w:rsidRPr="004B1C12" w:rsidTr="00AD07C9">
        <w:tc>
          <w:tcPr>
            <w:tcW w:w="2268" w:type="dxa"/>
          </w:tcPr>
          <w:p w:rsidR="004B1C12" w:rsidRPr="004B1C12" w:rsidRDefault="004B1C12" w:rsidP="00AD07C9">
            <w:r w:rsidRPr="004B1C12">
              <w:t xml:space="preserve">Nástroje: </w:t>
            </w:r>
          </w:p>
        </w:tc>
        <w:tc>
          <w:tcPr>
            <w:tcW w:w="6944" w:type="dxa"/>
          </w:tcPr>
          <w:p w:rsidR="004B1C12" w:rsidRPr="004B1C12" w:rsidRDefault="004B1C12" w:rsidP="00AD07C9">
            <w:r w:rsidRPr="004B1C12">
              <w:t>- záznam do TVP</w:t>
            </w:r>
          </w:p>
          <w:p w:rsidR="004B1C12" w:rsidRPr="004B1C12" w:rsidRDefault="004B1C12" w:rsidP="00AD07C9">
            <w:r w:rsidRPr="004B1C12">
              <w:t xml:space="preserve">- konzultace učitelek </w:t>
            </w:r>
          </w:p>
          <w:p w:rsidR="004B1C12" w:rsidRPr="004B1C12" w:rsidRDefault="004B1C12" w:rsidP="00AD07C9">
            <w:r w:rsidRPr="004B1C12">
              <w:t>- pedagogické rady</w:t>
            </w:r>
          </w:p>
        </w:tc>
      </w:tr>
      <w:tr w:rsidR="004B1C12" w:rsidRPr="004B1C12" w:rsidTr="00AD07C9">
        <w:tc>
          <w:tcPr>
            <w:tcW w:w="2268" w:type="dxa"/>
          </w:tcPr>
          <w:p w:rsidR="004B1C12" w:rsidRPr="004B1C12" w:rsidRDefault="004B1C12" w:rsidP="00AD07C9">
            <w:r w:rsidRPr="004B1C12">
              <w:t>Kdo:</w:t>
            </w:r>
          </w:p>
        </w:tc>
        <w:tc>
          <w:tcPr>
            <w:tcW w:w="6944" w:type="dxa"/>
          </w:tcPr>
          <w:p w:rsidR="004B1C12" w:rsidRPr="004B1C12" w:rsidRDefault="004B1C12" w:rsidP="00AD07C9">
            <w:r w:rsidRPr="004B1C12">
              <w:t>Učitelky</w:t>
            </w:r>
          </w:p>
        </w:tc>
      </w:tr>
    </w:tbl>
    <w:p w:rsidR="004B1C12" w:rsidRPr="004B1C12" w:rsidRDefault="004B1C12" w:rsidP="004B1C12"/>
    <w:p w:rsidR="004B1C12" w:rsidRPr="004B1C12" w:rsidRDefault="004B1C12" w:rsidP="004B1C1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944"/>
      </w:tblGrid>
      <w:tr w:rsidR="004B1C12" w:rsidRPr="004B1C12" w:rsidTr="00AD07C9">
        <w:tc>
          <w:tcPr>
            <w:tcW w:w="9212" w:type="dxa"/>
            <w:gridSpan w:val="2"/>
          </w:tcPr>
          <w:p w:rsidR="004B1C12" w:rsidRPr="004B1C12" w:rsidRDefault="004B1C12" w:rsidP="00AD07C9">
            <w:r w:rsidRPr="004B1C12">
              <w:lastRenderedPageBreak/>
              <w:t>Evaluace dílčích projektů</w:t>
            </w:r>
          </w:p>
        </w:tc>
      </w:tr>
      <w:tr w:rsidR="004B1C12" w:rsidRPr="004B1C12" w:rsidTr="00AD07C9">
        <w:tc>
          <w:tcPr>
            <w:tcW w:w="2268" w:type="dxa"/>
          </w:tcPr>
          <w:p w:rsidR="004B1C12" w:rsidRPr="004B1C12" w:rsidRDefault="004B1C12" w:rsidP="00AD07C9">
            <w:r w:rsidRPr="004B1C12">
              <w:t>Cíl:</w:t>
            </w:r>
          </w:p>
        </w:tc>
        <w:tc>
          <w:tcPr>
            <w:tcW w:w="6944" w:type="dxa"/>
          </w:tcPr>
          <w:p w:rsidR="004B1C12" w:rsidRPr="004B1C12" w:rsidRDefault="004B1C12" w:rsidP="00AD07C9">
            <w:r w:rsidRPr="004B1C12">
              <w:t>Plnění záměrů, začlenění do jednotlivých integrovaných bloků</w:t>
            </w:r>
          </w:p>
        </w:tc>
      </w:tr>
      <w:tr w:rsidR="004B1C12" w:rsidRPr="004B1C12" w:rsidTr="00AD07C9">
        <w:tc>
          <w:tcPr>
            <w:tcW w:w="2268" w:type="dxa"/>
          </w:tcPr>
          <w:p w:rsidR="004B1C12" w:rsidRPr="004B1C12" w:rsidRDefault="004B1C12" w:rsidP="00AD07C9">
            <w:r w:rsidRPr="004B1C12">
              <w:t>Časový rozvrh</w:t>
            </w:r>
          </w:p>
        </w:tc>
        <w:tc>
          <w:tcPr>
            <w:tcW w:w="6944" w:type="dxa"/>
          </w:tcPr>
          <w:p w:rsidR="004B1C12" w:rsidRPr="004B1C12" w:rsidRDefault="004B1C12" w:rsidP="00AD07C9">
            <w:r w:rsidRPr="004B1C12">
              <w:t>1 x za dva měsíce – průběh realizace</w:t>
            </w:r>
          </w:p>
          <w:p w:rsidR="004B1C12" w:rsidRPr="004B1C12" w:rsidRDefault="004B1C12" w:rsidP="00AD07C9">
            <w:r w:rsidRPr="004B1C12">
              <w:t>1x ročně naplnění záměrů</w:t>
            </w:r>
          </w:p>
        </w:tc>
      </w:tr>
      <w:tr w:rsidR="004B1C12" w:rsidRPr="004B1C12" w:rsidTr="00AD07C9">
        <w:tc>
          <w:tcPr>
            <w:tcW w:w="2268" w:type="dxa"/>
          </w:tcPr>
          <w:p w:rsidR="004B1C12" w:rsidRPr="004B1C12" w:rsidRDefault="004B1C12" w:rsidP="00AD07C9">
            <w:r w:rsidRPr="004B1C12">
              <w:t xml:space="preserve">Nástroje: </w:t>
            </w:r>
          </w:p>
        </w:tc>
        <w:tc>
          <w:tcPr>
            <w:tcW w:w="6944" w:type="dxa"/>
          </w:tcPr>
          <w:p w:rsidR="004B1C12" w:rsidRPr="004B1C12" w:rsidRDefault="004B1C12" w:rsidP="00AD07C9">
            <w:r w:rsidRPr="004B1C12">
              <w:t>- záznam do TVP</w:t>
            </w:r>
          </w:p>
          <w:p w:rsidR="004B1C12" w:rsidRPr="004B1C12" w:rsidRDefault="004B1C12" w:rsidP="00AD07C9">
            <w:r w:rsidRPr="004B1C12">
              <w:t>- konzultace učitelek</w:t>
            </w:r>
          </w:p>
          <w:p w:rsidR="004B1C12" w:rsidRPr="004B1C12" w:rsidRDefault="004B1C12" w:rsidP="00AD07C9">
            <w:r w:rsidRPr="004B1C12">
              <w:t>- pedagogické rady</w:t>
            </w:r>
          </w:p>
          <w:p w:rsidR="004B1C12" w:rsidRPr="004B1C12" w:rsidRDefault="004B1C12" w:rsidP="00AD07C9">
            <w:r w:rsidRPr="004B1C12">
              <w:t>- konzultace učitelka – rodič</w:t>
            </w:r>
          </w:p>
          <w:p w:rsidR="004B1C12" w:rsidRPr="004B1C12" w:rsidRDefault="004B1C12" w:rsidP="00AD07C9">
            <w:r w:rsidRPr="004B1C12">
              <w:t>- konzultace učitelka – vedoucí ŠJ, vedoucí kuchařka</w:t>
            </w:r>
          </w:p>
          <w:p w:rsidR="004B1C12" w:rsidRPr="004B1C12" w:rsidRDefault="004B1C12" w:rsidP="00AD07C9"/>
        </w:tc>
      </w:tr>
      <w:tr w:rsidR="004B1C12" w:rsidRPr="004B1C12" w:rsidTr="00AD07C9">
        <w:tc>
          <w:tcPr>
            <w:tcW w:w="2268" w:type="dxa"/>
          </w:tcPr>
          <w:p w:rsidR="004B1C12" w:rsidRPr="004B1C12" w:rsidRDefault="004B1C12" w:rsidP="00AD07C9">
            <w:r w:rsidRPr="004B1C12">
              <w:t>Kdo:</w:t>
            </w:r>
          </w:p>
        </w:tc>
        <w:tc>
          <w:tcPr>
            <w:tcW w:w="6944" w:type="dxa"/>
          </w:tcPr>
          <w:p w:rsidR="004B1C12" w:rsidRPr="004B1C12" w:rsidRDefault="004B1C12" w:rsidP="00AD07C9">
            <w:r w:rsidRPr="004B1C12">
              <w:t>Učitelky</w:t>
            </w:r>
          </w:p>
        </w:tc>
      </w:tr>
    </w:tbl>
    <w:p w:rsidR="004B1C12" w:rsidRPr="004B1C12" w:rsidRDefault="004B1C12" w:rsidP="004B1C12"/>
    <w:p w:rsidR="004B1C12" w:rsidRPr="004B1C12" w:rsidRDefault="004B1C12" w:rsidP="004B1C1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944"/>
      </w:tblGrid>
      <w:tr w:rsidR="004B1C12" w:rsidRPr="004B1C12" w:rsidTr="00AD07C9">
        <w:tc>
          <w:tcPr>
            <w:tcW w:w="9212" w:type="dxa"/>
            <w:gridSpan w:val="2"/>
          </w:tcPr>
          <w:p w:rsidR="004B1C12" w:rsidRPr="004B1C12" w:rsidRDefault="004B1C12" w:rsidP="00AD07C9">
            <w:r w:rsidRPr="004B1C12">
              <w:t>Evaluace doplňkového programu</w:t>
            </w:r>
          </w:p>
        </w:tc>
      </w:tr>
      <w:tr w:rsidR="004B1C12" w:rsidRPr="004B1C12" w:rsidTr="00AD07C9">
        <w:tc>
          <w:tcPr>
            <w:tcW w:w="2268" w:type="dxa"/>
          </w:tcPr>
          <w:p w:rsidR="004B1C12" w:rsidRPr="004B1C12" w:rsidRDefault="004B1C12" w:rsidP="00AD07C9">
            <w:r w:rsidRPr="004B1C12">
              <w:t>Cíl:</w:t>
            </w:r>
          </w:p>
        </w:tc>
        <w:tc>
          <w:tcPr>
            <w:tcW w:w="6944" w:type="dxa"/>
          </w:tcPr>
          <w:p w:rsidR="004B1C12" w:rsidRPr="004B1C12" w:rsidRDefault="004B1C12" w:rsidP="00AD07C9">
            <w:r w:rsidRPr="004B1C12">
              <w:t>Hodnocení doplňkového programu ve vztahu k naplnění záměrů a osobním pokrokům dětí. Hodnocení ve vztahu ŠVP – RVP</w:t>
            </w:r>
          </w:p>
        </w:tc>
      </w:tr>
      <w:tr w:rsidR="004B1C12" w:rsidRPr="004B1C12" w:rsidTr="00AD07C9">
        <w:tc>
          <w:tcPr>
            <w:tcW w:w="2268" w:type="dxa"/>
          </w:tcPr>
          <w:p w:rsidR="004B1C12" w:rsidRPr="004B1C12" w:rsidRDefault="004B1C12" w:rsidP="00AD07C9">
            <w:r w:rsidRPr="004B1C12">
              <w:t>Časový rozvrh</w:t>
            </w:r>
          </w:p>
        </w:tc>
        <w:tc>
          <w:tcPr>
            <w:tcW w:w="6944" w:type="dxa"/>
          </w:tcPr>
          <w:p w:rsidR="004B1C12" w:rsidRPr="004B1C12" w:rsidRDefault="004B1C12" w:rsidP="00AD07C9">
            <w:r w:rsidRPr="004B1C12">
              <w:t>2 x ročně</w:t>
            </w:r>
          </w:p>
          <w:p w:rsidR="004B1C12" w:rsidRPr="004B1C12" w:rsidRDefault="004B1C12" w:rsidP="00AD07C9"/>
        </w:tc>
      </w:tr>
      <w:tr w:rsidR="004B1C12" w:rsidRPr="004B1C12" w:rsidTr="00AD07C9">
        <w:tc>
          <w:tcPr>
            <w:tcW w:w="2268" w:type="dxa"/>
          </w:tcPr>
          <w:p w:rsidR="004B1C12" w:rsidRPr="004B1C12" w:rsidRDefault="004B1C12" w:rsidP="00AD07C9">
            <w:r w:rsidRPr="004B1C12">
              <w:t xml:space="preserve">Nástroje: </w:t>
            </w:r>
          </w:p>
        </w:tc>
        <w:tc>
          <w:tcPr>
            <w:tcW w:w="6944" w:type="dxa"/>
          </w:tcPr>
          <w:p w:rsidR="003E0A54" w:rsidRDefault="004B1C12" w:rsidP="00AD07C9">
            <w:r w:rsidRPr="004B1C12">
              <w:t>- konzultac</w:t>
            </w:r>
            <w:r w:rsidR="003E0A54">
              <w:t xml:space="preserve">e s rodiči </w:t>
            </w:r>
          </w:p>
          <w:p w:rsidR="004B1C12" w:rsidRPr="004B1C12" w:rsidRDefault="004B1C12" w:rsidP="00AD07C9">
            <w:bookmarkStart w:id="69" w:name="_GoBack"/>
            <w:bookmarkEnd w:id="69"/>
            <w:r w:rsidRPr="004B1C12">
              <w:t>- vystoupení pro veřejnost</w:t>
            </w:r>
          </w:p>
          <w:p w:rsidR="004B1C12" w:rsidRPr="004B1C12" w:rsidRDefault="004B1C12" w:rsidP="00AD07C9">
            <w:r w:rsidRPr="004B1C12">
              <w:t>- výstava pro veřejnost</w:t>
            </w:r>
          </w:p>
          <w:p w:rsidR="004B1C12" w:rsidRPr="004B1C12" w:rsidRDefault="004B1C12" w:rsidP="00AD07C9">
            <w:r w:rsidRPr="004B1C12">
              <w:t>- konzultace – pedagogické porady</w:t>
            </w:r>
          </w:p>
        </w:tc>
      </w:tr>
      <w:tr w:rsidR="004B1C12" w:rsidRPr="004B1C12" w:rsidTr="00AD07C9">
        <w:tc>
          <w:tcPr>
            <w:tcW w:w="2268" w:type="dxa"/>
          </w:tcPr>
          <w:p w:rsidR="004B1C12" w:rsidRPr="004B1C12" w:rsidRDefault="004B1C12" w:rsidP="00AD07C9">
            <w:r w:rsidRPr="004B1C12">
              <w:t>Kdo:</w:t>
            </w:r>
          </w:p>
        </w:tc>
        <w:tc>
          <w:tcPr>
            <w:tcW w:w="6944" w:type="dxa"/>
          </w:tcPr>
          <w:p w:rsidR="004B1C12" w:rsidRPr="004B1C12" w:rsidRDefault="004B1C12" w:rsidP="00AD07C9">
            <w:r w:rsidRPr="004B1C12">
              <w:t>Učitelky</w:t>
            </w:r>
          </w:p>
        </w:tc>
      </w:tr>
    </w:tbl>
    <w:p w:rsidR="004B1C12" w:rsidRDefault="004B1C12" w:rsidP="004B1C12"/>
    <w:p w:rsidR="004B1C12" w:rsidRPr="004B1C12" w:rsidRDefault="004B1C12" w:rsidP="004B1C1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944"/>
      </w:tblGrid>
      <w:tr w:rsidR="004B1C12" w:rsidRPr="004B1C12" w:rsidTr="00AD07C9">
        <w:tc>
          <w:tcPr>
            <w:tcW w:w="9212" w:type="dxa"/>
            <w:gridSpan w:val="2"/>
          </w:tcPr>
          <w:p w:rsidR="004B1C12" w:rsidRPr="004B1C12" w:rsidRDefault="004B1C12" w:rsidP="00AD07C9">
            <w:r w:rsidRPr="004B1C12">
              <w:t>Evaluace individuálních plánů</w:t>
            </w:r>
          </w:p>
        </w:tc>
      </w:tr>
      <w:tr w:rsidR="004B1C12" w:rsidRPr="004B1C12" w:rsidTr="00AD07C9">
        <w:tc>
          <w:tcPr>
            <w:tcW w:w="2268" w:type="dxa"/>
          </w:tcPr>
          <w:p w:rsidR="004B1C12" w:rsidRPr="004B1C12" w:rsidRDefault="004B1C12" w:rsidP="00AD07C9">
            <w:r w:rsidRPr="004B1C12">
              <w:t>Cíl:</w:t>
            </w:r>
          </w:p>
        </w:tc>
        <w:tc>
          <w:tcPr>
            <w:tcW w:w="6944" w:type="dxa"/>
          </w:tcPr>
          <w:p w:rsidR="004B1C12" w:rsidRPr="004B1C12" w:rsidRDefault="004B1C12" w:rsidP="00AD07C9">
            <w:r w:rsidRPr="004B1C12">
              <w:t>Zhodnotit osobní pokroky dětí s odkladem školní docházky</w:t>
            </w:r>
          </w:p>
        </w:tc>
      </w:tr>
      <w:tr w:rsidR="004B1C12" w:rsidRPr="004B1C12" w:rsidTr="00AD07C9">
        <w:tc>
          <w:tcPr>
            <w:tcW w:w="2268" w:type="dxa"/>
          </w:tcPr>
          <w:p w:rsidR="004B1C12" w:rsidRPr="004B1C12" w:rsidRDefault="004B1C12" w:rsidP="00AD07C9">
            <w:r w:rsidRPr="004B1C12">
              <w:t>Časový rozvrh</w:t>
            </w:r>
          </w:p>
        </w:tc>
        <w:tc>
          <w:tcPr>
            <w:tcW w:w="6944" w:type="dxa"/>
          </w:tcPr>
          <w:p w:rsidR="004B1C12" w:rsidRPr="004B1C12" w:rsidRDefault="004B1C12" w:rsidP="00AD07C9">
            <w:r w:rsidRPr="004B1C12">
              <w:t>Dle potřeb</w:t>
            </w:r>
          </w:p>
        </w:tc>
      </w:tr>
      <w:tr w:rsidR="004B1C12" w:rsidRPr="004B1C12" w:rsidTr="00AD07C9">
        <w:tc>
          <w:tcPr>
            <w:tcW w:w="2268" w:type="dxa"/>
          </w:tcPr>
          <w:p w:rsidR="004B1C12" w:rsidRPr="004B1C12" w:rsidRDefault="004B1C12" w:rsidP="00AD07C9">
            <w:r w:rsidRPr="004B1C12">
              <w:t xml:space="preserve">Nástroje: </w:t>
            </w:r>
          </w:p>
        </w:tc>
        <w:tc>
          <w:tcPr>
            <w:tcW w:w="6944" w:type="dxa"/>
          </w:tcPr>
          <w:p w:rsidR="004B1C12" w:rsidRPr="004B1C12" w:rsidRDefault="004B1C12" w:rsidP="00AD07C9">
            <w:r w:rsidRPr="004B1C12">
              <w:t>- záznam</w:t>
            </w:r>
          </w:p>
          <w:p w:rsidR="004B1C12" w:rsidRPr="004B1C12" w:rsidRDefault="004B1C12" w:rsidP="00AD07C9">
            <w:r w:rsidRPr="004B1C12">
              <w:t>- konzultace učitelek</w:t>
            </w:r>
          </w:p>
          <w:p w:rsidR="004B1C12" w:rsidRPr="004B1C12" w:rsidRDefault="004B1C12" w:rsidP="00AD07C9">
            <w:r w:rsidRPr="004B1C12">
              <w:t>- konzultace s rodiči</w:t>
            </w:r>
          </w:p>
          <w:p w:rsidR="004B1C12" w:rsidRPr="004B1C12" w:rsidRDefault="004B1C12" w:rsidP="00AD07C9">
            <w:r w:rsidRPr="004B1C12">
              <w:lastRenderedPageBreak/>
              <w:t>- vedení portfolia</w:t>
            </w:r>
          </w:p>
        </w:tc>
      </w:tr>
      <w:tr w:rsidR="004B1C12" w:rsidRPr="004B1C12" w:rsidTr="00AD07C9">
        <w:tc>
          <w:tcPr>
            <w:tcW w:w="2268" w:type="dxa"/>
          </w:tcPr>
          <w:p w:rsidR="004B1C12" w:rsidRPr="004B1C12" w:rsidRDefault="004B1C12" w:rsidP="00AD07C9">
            <w:r w:rsidRPr="004B1C12">
              <w:lastRenderedPageBreak/>
              <w:t>Kdo:</w:t>
            </w:r>
          </w:p>
        </w:tc>
        <w:tc>
          <w:tcPr>
            <w:tcW w:w="6944" w:type="dxa"/>
          </w:tcPr>
          <w:p w:rsidR="004B1C12" w:rsidRPr="004B1C12" w:rsidRDefault="004B1C12" w:rsidP="00AD07C9">
            <w:r w:rsidRPr="004B1C12">
              <w:t>Učitelky ze třídy předškoláků</w:t>
            </w:r>
          </w:p>
        </w:tc>
      </w:tr>
    </w:tbl>
    <w:p w:rsidR="004B1C12" w:rsidRDefault="004B1C12" w:rsidP="004B1C12"/>
    <w:p w:rsidR="004B1C12" w:rsidRPr="004B1C12" w:rsidRDefault="004B1C12" w:rsidP="004B1C1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944"/>
      </w:tblGrid>
      <w:tr w:rsidR="004B1C12" w:rsidRPr="004B1C12" w:rsidTr="00AD07C9">
        <w:tc>
          <w:tcPr>
            <w:tcW w:w="9212" w:type="dxa"/>
            <w:gridSpan w:val="2"/>
          </w:tcPr>
          <w:p w:rsidR="004B1C12" w:rsidRPr="004B1C12" w:rsidRDefault="004B1C12" w:rsidP="00AD07C9">
            <w:r w:rsidRPr="004B1C12">
              <w:t>Záznamy o rozvoji dítěte</w:t>
            </w:r>
          </w:p>
        </w:tc>
      </w:tr>
      <w:tr w:rsidR="004B1C12" w:rsidRPr="004B1C12" w:rsidTr="00AD07C9">
        <w:tc>
          <w:tcPr>
            <w:tcW w:w="2268" w:type="dxa"/>
          </w:tcPr>
          <w:p w:rsidR="004B1C12" w:rsidRPr="004B1C12" w:rsidRDefault="004B1C12" w:rsidP="00AD07C9">
            <w:r w:rsidRPr="004B1C12">
              <w:t>Cíl:</w:t>
            </w:r>
          </w:p>
        </w:tc>
        <w:tc>
          <w:tcPr>
            <w:tcW w:w="6944" w:type="dxa"/>
          </w:tcPr>
          <w:p w:rsidR="004B1C12" w:rsidRPr="004B1C12" w:rsidRDefault="004B1C12" w:rsidP="00AD07C9">
            <w:r w:rsidRPr="004B1C12">
              <w:t>Vytvořit přehledy o rozvoji, vývojových pokrocích dítěte s portfoliem</w:t>
            </w:r>
          </w:p>
        </w:tc>
      </w:tr>
      <w:tr w:rsidR="004B1C12" w:rsidRPr="004B1C12" w:rsidTr="00AD07C9">
        <w:tc>
          <w:tcPr>
            <w:tcW w:w="2268" w:type="dxa"/>
          </w:tcPr>
          <w:p w:rsidR="004B1C12" w:rsidRPr="004B1C12" w:rsidRDefault="004B1C12" w:rsidP="00AD07C9">
            <w:r w:rsidRPr="004B1C12">
              <w:t>Časový rozvrh</w:t>
            </w:r>
          </w:p>
        </w:tc>
        <w:tc>
          <w:tcPr>
            <w:tcW w:w="6944" w:type="dxa"/>
          </w:tcPr>
          <w:p w:rsidR="004B1C12" w:rsidRPr="004B1C12" w:rsidRDefault="004B1C12" w:rsidP="00AD07C9">
            <w:r w:rsidRPr="004B1C12">
              <w:t>3x ročně, případně dle potřeby</w:t>
            </w:r>
          </w:p>
        </w:tc>
      </w:tr>
      <w:tr w:rsidR="004B1C12" w:rsidRPr="004B1C12" w:rsidTr="00AD07C9">
        <w:tc>
          <w:tcPr>
            <w:tcW w:w="2268" w:type="dxa"/>
          </w:tcPr>
          <w:p w:rsidR="004B1C12" w:rsidRPr="004B1C12" w:rsidRDefault="004B1C12" w:rsidP="00AD07C9">
            <w:r w:rsidRPr="004B1C12">
              <w:t xml:space="preserve">Nástroje: </w:t>
            </w:r>
          </w:p>
        </w:tc>
        <w:tc>
          <w:tcPr>
            <w:tcW w:w="6944" w:type="dxa"/>
          </w:tcPr>
          <w:p w:rsidR="004B1C12" w:rsidRPr="004B1C12" w:rsidRDefault="004B1C12" w:rsidP="00AD07C9">
            <w:r w:rsidRPr="004B1C12">
              <w:t>- záznamy do archů dle stanovených kritérií (grafické i písemné)</w:t>
            </w:r>
          </w:p>
          <w:p w:rsidR="004B1C12" w:rsidRPr="004B1C12" w:rsidRDefault="004B1C12" w:rsidP="00AD07C9">
            <w:r w:rsidRPr="004B1C12">
              <w:t>- dle potřeby stanovení případných opatření</w:t>
            </w:r>
          </w:p>
          <w:p w:rsidR="004B1C12" w:rsidRPr="004B1C12" w:rsidRDefault="004B1C12" w:rsidP="00AD07C9">
            <w:r w:rsidRPr="004B1C12">
              <w:t>- konzultace učitelek</w:t>
            </w:r>
          </w:p>
          <w:p w:rsidR="004B1C12" w:rsidRPr="004B1C12" w:rsidRDefault="004B1C12" w:rsidP="00AD07C9">
            <w:r w:rsidRPr="004B1C12">
              <w:t>- konzultace s rodiči</w:t>
            </w:r>
          </w:p>
          <w:p w:rsidR="004B1C12" w:rsidRPr="004B1C12" w:rsidRDefault="004B1C12" w:rsidP="00AD07C9">
            <w:r w:rsidRPr="004B1C12">
              <w:t>- pedagogické rady</w:t>
            </w:r>
          </w:p>
        </w:tc>
      </w:tr>
      <w:tr w:rsidR="004B1C12" w:rsidRPr="004B1C12" w:rsidTr="00AD07C9">
        <w:tc>
          <w:tcPr>
            <w:tcW w:w="2268" w:type="dxa"/>
          </w:tcPr>
          <w:p w:rsidR="004B1C12" w:rsidRPr="004B1C12" w:rsidRDefault="004B1C12" w:rsidP="00AD07C9">
            <w:r w:rsidRPr="004B1C12">
              <w:t>Kdo:</w:t>
            </w:r>
          </w:p>
        </w:tc>
        <w:tc>
          <w:tcPr>
            <w:tcW w:w="6944" w:type="dxa"/>
          </w:tcPr>
          <w:p w:rsidR="004B1C12" w:rsidRPr="004B1C12" w:rsidRDefault="004B1C12" w:rsidP="00AD07C9">
            <w:r w:rsidRPr="004B1C12">
              <w:t>Učitelky</w:t>
            </w:r>
          </w:p>
        </w:tc>
      </w:tr>
    </w:tbl>
    <w:p w:rsidR="004B1C12" w:rsidRDefault="004B1C12" w:rsidP="004B1C12"/>
    <w:p w:rsidR="004B1C12" w:rsidRPr="004B1C12" w:rsidRDefault="004B1C12" w:rsidP="004B1C1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944"/>
      </w:tblGrid>
      <w:tr w:rsidR="004B1C12" w:rsidRPr="004B1C12" w:rsidTr="00AD07C9">
        <w:tc>
          <w:tcPr>
            <w:tcW w:w="9212" w:type="dxa"/>
            <w:gridSpan w:val="2"/>
          </w:tcPr>
          <w:p w:rsidR="004B1C12" w:rsidRPr="004B1C12" w:rsidRDefault="004B1C12" w:rsidP="00AD07C9">
            <w:r w:rsidRPr="004B1C12">
              <w:t>Soulad  - TVP – ŠVP – RVP</w:t>
            </w:r>
          </w:p>
        </w:tc>
      </w:tr>
      <w:tr w:rsidR="004B1C12" w:rsidRPr="004B1C12" w:rsidTr="00AD07C9">
        <w:tc>
          <w:tcPr>
            <w:tcW w:w="2268" w:type="dxa"/>
          </w:tcPr>
          <w:p w:rsidR="004B1C12" w:rsidRPr="004B1C12" w:rsidRDefault="004B1C12" w:rsidP="00AD07C9">
            <w:r w:rsidRPr="004B1C12">
              <w:t>Cíl:</w:t>
            </w:r>
          </w:p>
        </w:tc>
        <w:tc>
          <w:tcPr>
            <w:tcW w:w="6944" w:type="dxa"/>
          </w:tcPr>
          <w:p w:rsidR="004B1C12" w:rsidRPr="004B1C12" w:rsidRDefault="004B1C12" w:rsidP="00AD07C9">
            <w:r w:rsidRPr="004B1C12">
              <w:t>Ověřit soulad TVP – ŠVP – RVP, hodnocení naplňování záměrů, vzdělávacího obsahu, podmínek, metod, forem práce, doplňkový program školy, spoluúčast rodičů</w:t>
            </w:r>
          </w:p>
        </w:tc>
      </w:tr>
      <w:tr w:rsidR="004B1C12" w:rsidRPr="004B1C12" w:rsidTr="00AD07C9">
        <w:tc>
          <w:tcPr>
            <w:tcW w:w="2268" w:type="dxa"/>
          </w:tcPr>
          <w:p w:rsidR="004B1C12" w:rsidRPr="004B1C12" w:rsidRDefault="004B1C12" w:rsidP="00AD07C9">
            <w:r w:rsidRPr="004B1C12">
              <w:t>Časový rozvrh</w:t>
            </w:r>
          </w:p>
        </w:tc>
        <w:tc>
          <w:tcPr>
            <w:tcW w:w="6944" w:type="dxa"/>
          </w:tcPr>
          <w:p w:rsidR="004B1C12" w:rsidRPr="004B1C12" w:rsidRDefault="004B1C12" w:rsidP="00AD07C9">
            <w:r w:rsidRPr="004B1C12">
              <w:t>1 x ročně</w:t>
            </w:r>
          </w:p>
        </w:tc>
      </w:tr>
      <w:tr w:rsidR="004B1C12" w:rsidRPr="004B1C12" w:rsidTr="00AD07C9">
        <w:tc>
          <w:tcPr>
            <w:tcW w:w="2268" w:type="dxa"/>
          </w:tcPr>
          <w:p w:rsidR="004B1C12" w:rsidRPr="004B1C12" w:rsidRDefault="004B1C12" w:rsidP="00AD07C9">
            <w:r w:rsidRPr="004B1C12">
              <w:t xml:space="preserve">Nástroje: </w:t>
            </w:r>
          </w:p>
        </w:tc>
        <w:tc>
          <w:tcPr>
            <w:tcW w:w="6944" w:type="dxa"/>
          </w:tcPr>
          <w:p w:rsidR="004B1C12" w:rsidRPr="004B1C12" w:rsidRDefault="004B1C12" w:rsidP="00AD07C9">
            <w:r w:rsidRPr="004B1C12">
              <w:t>- přehledy o rozvoji dětí</w:t>
            </w:r>
          </w:p>
          <w:p w:rsidR="004B1C12" w:rsidRPr="004B1C12" w:rsidRDefault="004B1C12" w:rsidP="00AD07C9">
            <w:r w:rsidRPr="004B1C12">
              <w:t>- výstavy, vystoupení dětí</w:t>
            </w:r>
          </w:p>
          <w:p w:rsidR="004B1C12" w:rsidRPr="004B1C12" w:rsidRDefault="004B1C12" w:rsidP="00AD07C9">
            <w:r w:rsidRPr="004B1C12">
              <w:t>- záznamy</w:t>
            </w:r>
          </w:p>
          <w:p w:rsidR="004B1C12" w:rsidRPr="004B1C12" w:rsidRDefault="004B1C12" w:rsidP="00AD07C9">
            <w:r w:rsidRPr="004B1C12">
              <w:t>- monitoring</w:t>
            </w:r>
          </w:p>
          <w:p w:rsidR="004B1C12" w:rsidRPr="004B1C12" w:rsidRDefault="004B1C12" w:rsidP="00AD07C9">
            <w:r w:rsidRPr="004B1C12">
              <w:t>- hospitační záznamy</w:t>
            </w:r>
          </w:p>
          <w:p w:rsidR="004B1C12" w:rsidRPr="004B1C12" w:rsidRDefault="004B1C12" w:rsidP="00AD07C9">
            <w:r w:rsidRPr="004B1C12">
              <w:t xml:space="preserve">- </w:t>
            </w:r>
            <w:proofErr w:type="spellStart"/>
            <w:r w:rsidRPr="004B1C12">
              <w:t>autoevaluace</w:t>
            </w:r>
            <w:proofErr w:type="spellEnd"/>
            <w:r w:rsidRPr="004B1C12">
              <w:t xml:space="preserve"> pedagogických pracovnic</w:t>
            </w:r>
          </w:p>
          <w:p w:rsidR="004B1C12" w:rsidRPr="004B1C12" w:rsidRDefault="004B1C12" w:rsidP="00AD07C9">
            <w:r w:rsidRPr="004B1C12">
              <w:t>- konzultace</w:t>
            </w:r>
          </w:p>
          <w:p w:rsidR="004B1C12" w:rsidRPr="004B1C12" w:rsidRDefault="004B1C12" w:rsidP="00AD07C9">
            <w:r w:rsidRPr="004B1C12">
              <w:t>- dotazníky</w:t>
            </w:r>
          </w:p>
          <w:p w:rsidR="004B1C12" w:rsidRPr="004B1C12" w:rsidRDefault="004B1C12" w:rsidP="00AD07C9">
            <w:r w:rsidRPr="004B1C12">
              <w:t>- pedagogické porady</w:t>
            </w:r>
          </w:p>
          <w:p w:rsidR="004B1C12" w:rsidRPr="004B1C12" w:rsidRDefault="004B1C12" w:rsidP="00AD07C9">
            <w:r w:rsidRPr="004B1C12">
              <w:t>- zpráva hodnocení školy</w:t>
            </w:r>
          </w:p>
        </w:tc>
      </w:tr>
      <w:tr w:rsidR="004B1C12" w:rsidRPr="004B1C12" w:rsidTr="00AD07C9">
        <w:tc>
          <w:tcPr>
            <w:tcW w:w="2268" w:type="dxa"/>
          </w:tcPr>
          <w:p w:rsidR="004B1C12" w:rsidRPr="004B1C12" w:rsidRDefault="004B1C12" w:rsidP="00AD07C9">
            <w:r w:rsidRPr="004B1C12">
              <w:t>Kdo:</w:t>
            </w:r>
          </w:p>
        </w:tc>
        <w:tc>
          <w:tcPr>
            <w:tcW w:w="6944" w:type="dxa"/>
          </w:tcPr>
          <w:p w:rsidR="004B1C12" w:rsidRPr="004B1C12" w:rsidRDefault="004B1C12" w:rsidP="00AD07C9">
            <w:r w:rsidRPr="004B1C12">
              <w:t>Učitelky, ředitelka, zástupkyně</w:t>
            </w:r>
          </w:p>
        </w:tc>
      </w:tr>
    </w:tbl>
    <w:p w:rsidR="004B1C12" w:rsidRPr="004B1C12" w:rsidRDefault="004B1C12" w:rsidP="004B1C12">
      <w:pPr>
        <w:pStyle w:val="Nadpis2"/>
      </w:pPr>
      <w:bookmarkStart w:id="70" w:name="_Toc519840718"/>
      <w:r w:rsidRPr="004B1C12">
        <w:lastRenderedPageBreak/>
        <w:t>PRŮBĚH VZDĚLÁVÁNÍ</w:t>
      </w:r>
      <w:bookmarkEnd w:id="70"/>
    </w:p>
    <w:p w:rsidR="004B1C12" w:rsidRPr="004B1C12" w:rsidRDefault="004B1C12" w:rsidP="004B1C12"/>
    <w:p w:rsidR="004B1C12" w:rsidRPr="004B1C12" w:rsidRDefault="004B1C12" w:rsidP="004B1C12">
      <w:r w:rsidRPr="004B1C12">
        <w:t>Evaluace průběhu vzdělávání bude zaměřena na hodnocení vlastního vzdělávacího procesu, používaných metod a forem práce, uplatnění nových poznatků a zkušenos</w:t>
      </w:r>
      <w:r>
        <w:t>tí, naplnění cílů a záměru ŠVP.</w:t>
      </w:r>
    </w:p>
    <w:p w:rsidR="004B1C12" w:rsidRPr="004B1C12" w:rsidRDefault="004B1C12" w:rsidP="004B1C1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944"/>
      </w:tblGrid>
      <w:tr w:rsidR="004B1C12" w:rsidRPr="004B1C12" w:rsidTr="00AD07C9">
        <w:tc>
          <w:tcPr>
            <w:tcW w:w="9212" w:type="dxa"/>
            <w:gridSpan w:val="2"/>
          </w:tcPr>
          <w:p w:rsidR="004B1C12" w:rsidRPr="004B1C12" w:rsidRDefault="004B1C12" w:rsidP="00AD07C9">
            <w:r w:rsidRPr="004B1C12">
              <w:t>Evaluace uplatněných metod, postupů, forem práce – vzdělávací proces</w:t>
            </w:r>
          </w:p>
        </w:tc>
      </w:tr>
      <w:tr w:rsidR="004B1C12" w:rsidRPr="004B1C12" w:rsidTr="00AD07C9">
        <w:tc>
          <w:tcPr>
            <w:tcW w:w="2268" w:type="dxa"/>
          </w:tcPr>
          <w:p w:rsidR="004B1C12" w:rsidRPr="004B1C12" w:rsidRDefault="004B1C12" w:rsidP="00AD07C9">
            <w:r w:rsidRPr="004B1C12">
              <w:t>Cíl:</w:t>
            </w:r>
          </w:p>
        </w:tc>
        <w:tc>
          <w:tcPr>
            <w:tcW w:w="6944" w:type="dxa"/>
          </w:tcPr>
          <w:p w:rsidR="004B1C12" w:rsidRPr="004B1C12" w:rsidRDefault="004B1C12" w:rsidP="00AD07C9">
            <w:r w:rsidRPr="004B1C12">
              <w:t>Zhodnocení průběhu vzdělávání z hlediska</w:t>
            </w:r>
            <w:r w:rsidR="00E24465">
              <w:t xml:space="preserve"> používaných metod a forem práce</w:t>
            </w:r>
            <w:r w:rsidRPr="004B1C12">
              <w:t xml:space="preserve"> se záměry v této oblasti v ŠVP</w:t>
            </w:r>
          </w:p>
        </w:tc>
      </w:tr>
      <w:tr w:rsidR="004B1C12" w:rsidRPr="004B1C12" w:rsidTr="00AD07C9">
        <w:tc>
          <w:tcPr>
            <w:tcW w:w="2268" w:type="dxa"/>
          </w:tcPr>
          <w:p w:rsidR="004B1C12" w:rsidRPr="004B1C12" w:rsidRDefault="004B1C12" w:rsidP="00AD07C9">
            <w:r w:rsidRPr="004B1C12">
              <w:t>Časový rozvrh</w:t>
            </w:r>
          </w:p>
        </w:tc>
        <w:tc>
          <w:tcPr>
            <w:tcW w:w="6944" w:type="dxa"/>
          </w:tcPr>
          <w:p w:rsidR="004B1C12" w:rsidRPr="004B1C12" w:rsidRDefault="004B1C12" w:rsidP="00AD07C9">
            <w:r w:rsidRPr="004B1C12">
              <w:t>Průběžně, dotazníky – 1 x ročně</w:t>
            </w:r>
          </w:p>
        </w:tc>
      </w:tr>
      <w:tr w:rsidR="004B1C12" w:rsidRPr="004B1C12" w:rsidTr="00AD07C9">
        <w:tc>
          <w:tcPr>
            <w:tcW w:w="2268" w:type="dxa"/>
          </w:tcPr>
          <w:p w:rsidR="004B1C12" w:rsidRPr="004B1C12" w:rsidRDefault="004B1C12" w:rsidP="00AD07C9">
            <w:r w:rsidRPr="004B1C12">
              <w:t xml:space="preserve">Nástroje: </w:t>
            </w:r>
          </w:p>
        </w:tc>
        <w:tc>
          <w:tcPr>
            <w:tcW w:w="6944" w:type="dxa"/>
          </w:tcPr>
          <w:p w:rsidR="004B1C12" w:rsidRPr="004B1C12" w:rsidRDefault="004B1C12" w:rsidP="00AD07C9">
            <w:r w:rsidRPr="004B1C12">
              <w:t>- monitoring</w:t>
            </w:r>
          </w:p>
          <w:p w:rsidR="004B1C12" w:rsidRPr="004B1C12" w:rsidRDefault="004B1C12" w:rsidP="00AD07C9">
            <w:r w:rsidRPr="004B1C12">
              <w:t>- vzájemné hospitace</w:t>
            </w:r>
          </w:p>
          <w:p w:rsidR="004B1C12" w:rsidRPr="004B1C12" w:rsidRDefault="004B1C12" w:rsidP="00AD07C9">
            <w:r w:rsidRPr="004B1C12">
              <w:t>- konzultace pedagogů</w:t>
            </w:r>
          </w:p>
          <w:p w:rsidR="004B1C12" w:rsidRPr="004B1C12" w:rsidRDefault="004B1C12" w:rsidP="00AD07C9">
            <w:r w:rsidRPr="004B1C12">
              <w:t>- hospitace</w:t>
            </w:r>
          </w:p>
          <w:p w:rsidR="004B1C12" w:rsidRPr="004B1C12" w:rsidRDefault="004B1C12" w:rsidP="00AD07C9">
            <w:r w:rsidRPr="004B1C12">
              <w:t>- dotazníky + výstup</w:t>
            </w:r>
          </w:p>
          <w:p w:rsidR="004B1C12" w:rsidRPr="004B1C12" w:rsidRDefault="004B1C12" w:rsidP="00AD07C9">
            <w:r w:rsidRPr="004B1C12">
              <w:t>- pedagogické rady</w:t>
            </w:r>
          </w:p>
        </w:tc>
      </w:tr>
      <w:tr w:rsidR="004B1C12" w:rsidRPr="004B1C12" w:rsidTr="00AD07C9">
        <w:tc>
          <w:tcPr>
            <w:tcW w:w="2268" w:type="dxa"/>
          </w:tcPr>
          <w:p w:rsidR="004B1C12" w:rsidRPr="004B1C12" w:rsidRDefault="004B1C12" w:rsidP="00AD07C9">
            <w:r w:rsidRPr="004B1C12">
              <w:t>Kdo:</w:t>
            </w:r>
          </w:p>
        </w:tc>
        <w:tc>
          <w:tcPr>
            <w:tcW w:w="6944" w:type="dxa"/>
          </w:tcPr>
          <w:p w:rsidR="004B1C12" w:rsidRPr="004B1C12" w:rsidRDefault="004B1C12" w:rsidP="00AD07C9">
            <w:r w:rsidRPr="004B1C12">
              <w:t>Učitelky, ředitelka</w:t>
            </w:r>
          </w:p>
        </w:tc>
      </w:tr>
    </w:tbl>
    <w:p w:rsidR="004B1C12" w:rsidRPr="004B1C12" w:rsidRDefault="004B1C12" w:rsidP="004B1C12"/>
    <w:p w:rsidR="004B1C12" w:rsidRPr="004B1C12" w:rsidRDefault="004B1C12" w:rsidP="004B1C1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944"/>
      </w:tblGrid>
      <w:tr w:rsidR="004B1C12" w:rsidRPr="004B1C12" w:rsidTr="00AD07C9">
        <w:tc>
          <w:tcPr>
            <w:tcW w:w="9212" w:type="dxa"/>
            <w:gridSpan w:val="2"/>
          </w:tcPr>
          <w:p w:rsidR="004B1C12" w:rsidRPr="004B1C12" w:rsidRDefault="004B1C12" w:rsidP="00AD07C9">
            <w:r w:rsidRPr="004B1C12">
              <w:t>Osobní rozvoj pedagogů</w:t>
            </w:r>
          </w:p>
        </w:tc>
      </w:tr>
      <w:tr w:rsidR="004B1C12" w:rsidRPr="004B1C12" w:rsidTr="00AD07C9">
        <w:tc>
          <w:tcPr>
            <w:tcW w:w="2268" w:type="dxa"/>
          </w:tcPr>
          <w:p w:rsidR="004B1C12" w:rsidRPr="004B1C12" w:rsidRDefault="004B1C12" w:rsidP="00AD07C9">
            <w:r w:rsidRPr="004B1C12">
              <w:t>Cíl:</w:t>
            </w:r>
          </w:p>
        </w:tc>
        <w:tc>
          <w:tcPr>
            <w:tcW w:w="6944" w:type="dxa"/>
          </w:tcPr>
          <w:p w:rsidR="004B1C12" w:rsidRPr="004B1C12" w:rsidRDefault="004B1C12" w:rsidP="00AD07C9">
            <w:r w:rsidRPr="004B1C12">
              <w:t xml:space="preserve">Uplatnění poznatků z DVPP ve vlastní práci, </w:t>
            </w:r>
            <w:proofErr w:type="spellStart"/>
            <w:r w:rsidRPr="004B1C12">
              <w:t>autoevaluace</w:t>
            </w:r>
            <w:proofErr w:type="spellEnd"/>
            <w:r w:rsidRPr="004B1C12">
              <w:t xml:space="preserve"> vlastního vzdělávacího procesu, </w:t>
            </w:r>
            <w:proofErr w:type="spellStart"/>
            <w:r w:rsidRPr="004B1C12">
              <w:t>autoevaluace</w:t>
            </w:r>
            <w:proofErr w:type="spellEnd"/>
            <w:r w:rsidRPr="004B1C12">
              <w:t xml:space="preserve"> ve vztahu k dalšímu osobnostnímu růst</w:t>
            </w:r>
          </w:p>
        </w:tc>
      </w:tr>
      <w:tr w:rsidR="004B1C12" w:rsidRPr="004B1C12" w:rsidTr="00AD07C9">
        <w:tc>
          <w:tcPr>
            <w:tcW w:w="2268" w:type="dxa"/>
          </w:tcPr>
          <w:p w:rsidR="004B1C12" w:rsidRPr="004B1C12" w:rsidRDefault="004B1C12" w:rsidP="00AD07C9">
            <w:r w:rsidRPr="004B1C12">
              <w:t>Časový rozvrh</w:t>
            </w:r>
          </w:p>
        </w:tc>
        <w:tc>
          <w:tcPr>
            <w:tcW w:w="6944" w:type="dxa"/>
          </w:tcPr>
          <w:p w:rsidR="004B1C12" w:rsidRPr="004B1C12" w:rsidRDefault="004B1C12" w:rsidP="00AD07C9">
            <w:r w:rsidRPr="004B1C12">
              <w:t>Průběžně, 1x ročně dotazníky</w:t>
            </w:r>
          </w:p>
        </w:tc>
      </w:tr>
      <w:tr w:rsidR="004B1C12" w:rsidRPr="004B1C12" w:rsidTr="00AD07C9">
        <w:tc>
          <w:tcPr>
            <w:tcW w:w="2268" w:type="dxa"/>
          </w:tcPr>
          <w:p w:rsidR="004B1C12" w:rsidRPr="004B1C12" w:rsidRDefault="004B1C12" w:rsidP="00AD07C9">
            <w:r w:rsidRPr="004B1C12">
              <w:t xml:space="preserve">Nástroje: </w:t>
            </w:r>
          </w:p>
        </w:tc>
        <w:tc>
          <w:tcPr>
            <w:tcW w:w="6944" w:type="dxa"/>
          </w:tcPr>
          <w:p w:rsidR="004B1C12" w:rsidRPr="004B1C12" w:rsidRDefault="004B1C12" w:rsidP="00AD07C9">
            <w:r w:rsidRPr="004B1C12">
              <w:t>- konzultace</w:t>
            </w:r>
          </w:p>
          <w:p w:rsidR="004B1C12" w:rsidRPr="004B1C12" w:rsidRDefault="004B1C12" w:rsidP="00AD07C9">
            <w:r w:rsidRPr="004B1C12">
              <w:t>- pedagogické rady</w:t>
            </w:r>
          </w:p>
          <w:p w:rsidR="004B1C12" w:rsidRPr="004B1C12" w:rsidRDefault="004B1C12" w:rsidP="00AD07C9">
            <w:r w:rsidRPr="004B1C12">
              <w:t>- hospitace</w:t>
            </w:r>
          </w:p>
          <w:p w:rsidR="004B1C12" w:rsidRPr="004B1C12" w:rsidRDefault="004B1C12" w:rsidP="00AD07C9">
            <w:r w:rsidRPr="004B1C12">
              <w:t>- monitoring</w:t>
            </w:r>
          </w:p>
          <w:p w:rsidR="004B1C12" w:rsidRPr="004B1C12" w:rsidRDefault="004B1C12" w:rsidP="00AD07C9">
            <w:r w:rsidRPr="004B1C12">
              <w:t>- dotazníky</w:t>
            </w:r>
          </w:p>
        </w:tc>
      </w:tr>
      <w:tr w:rsidR="004B1C12" w:rsidRPr="004B1C12" w:rsidTr="00AD07C9">
        <w:tc>
          <w:tcPr>
            <w:tcW w:w="2268" w:type="dxa"/>
          </w:tcPr>
          <w:p w:rsidR="004B1C12" w:rsidRPr="004B1C12" w:rsidRDefault="004B1C12" w:rsidP="00AD07C9">
            <w:r w:rsidRPr="004B1C12">
              <w:t>Kdo:</w:t>
            </w:r>
          </w:p>
        </w:tc>
        <w:tc>
          <w:tcPr>
            <w:tcW w:w="6944" w:type="dxa"/>
          </w:tcPr>
          <w:p w:rsidR="004B1C12" w:rsidRPr="004B1C12" w:rsidRDefault="004B1C12" w:rsidP="00AD07C9">
            <w:r w:rsidRPr="004B1C12">
              <w:t>Učitelky, ředitelka</w:t>
            </w:r>
          </w:p>
        </w:tc>
      </w:tr>
    </w:tbl>
    <w:p w:rsidR="004B1C12" w:rsidRPr="004B1C12" w:rsidRDefault="004B1C12" w:rsidP="004B1C12"/>
    <w:p w:rsidR="004B1C12" w:rsidRPr="004B1C12" w:rsidRDefault="004B1C12" w:rsidP="004B1C12"/>
    <w:p w:rsidR="004B1C12" w:rsidRPr="004B1C12" w:rsidRDefault="004B1C12" w:rsidP="004B1C12">
      <w:pPr>
        <w:rPr>
          <w:u w:val="single"/>
        </w:rPr>
      </w:pPr>
    </w:p>
    <w:p w:rsidR="004B1C12" w:rsidRPr="004B1C12" w:rsidRDefault="004B1C12" w:rsidP="004B1C12">
      <w:pPr>
        <w:pStyle w:val="Nadpis2"/>
      </w:pPr>
      <w:bookmarkStart w:id="71" w:name="_Toc519840719"/>
      <w:r w:rsidRPr="004B1C12">
        <w:lastRenderedPageBreak/>
        <w:t>PODMÍNKY VZDĚLÁVÁNÍ</w:t>
      </w:r>
      <w:bookmarkEnd w:id="71"/>
    </w:p>
    <w:p w:rsidR="004B1C12" w:rsidRPr="004B1C12" w:rsidRDefault="004B1C12" w:rsidP="004B1C12">
      <w:pPr>
        <w:jc w:val="center"/>
      </w:pPr>
    </w:p>
    <w:p w:rsidR="004B1C12" w:rsidRPr="004B1C12" w:rsidRDefault="004B1C12" w:rsidP="004B1C12">
      <w:r w:rsidRPr="004B1C12">
        <w:t>Cílem evaluační činnosti v této oblasti je vyhodnocení podmínek pro průběh vzdělávání ve vztahu k podmínkám RVP PV.</w:t>
      </w:r>
    </w:p>
    <w:p w:rsidR="004B1C12" w:rsidRPr="004B1C12" w:rsidRDefault="004B1C12" w:rsidP="004B1C1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944"/>
      </w:tblGrid>
      <w:tr w:rsidR="004B1C12" w:rsidRPr="004B1C12" w:rsidTr="00AD07C9">
        <w:tc>
          <w:tcPr>
            <w:tcW w:w="9212" w:type="dxa"/>
            <w:gridSpan w:val="2"/>
          </w:tcPr>
          <w:p w:rsidR="004B1C12" w:rsidRPr="004B1C12" w:rsidRDefault="004B1C12" w:rsidP="00AD07C9">
            <w:r w:rsidRPr="004B1C12">
              <w:t>Evaluace personálních podmínek</w:t>
            </w:r>
          </w:p>
        </w:tc>
      </w:tr>
      <w:tr w:rsidR="004B1C12" w:rsidRPr="004B1C12" w:rsidTr="00AD07C9">
        <w:tc>
          <w:tcPr>
            <w:tcW w:w="2268" w:type="dxa"/>
          </w:tcPr>
          <w:p w:rsidR="004B1C12" w:rsidRPr="004B1C12" w:rsidRDefault="004B1C12" w:rsidP="00AD07C9">
            <w:r w:rsidRPr="004B1C12">
              <w:t>Cíl:</w:t>
            </w:r>
          </w:p>
        </w:tc>
        <w:tc>
          <w:tcPr>
            <w:tcW w:w="6944" w:type="dxa"/>
          </w:tcPr>
          <w:p w:rsidR="004B1C12" w:rsidRPr="004B1C12" w:rsidRDefault="004B1C12" w:rsidP="00AD07C9">
            <w:r w:rsidRPr="004B1C12">
              <w:t>Zhodnotit personální podmínky ve vztahu k naplnění cílů RVP</w:t>
            </w:r>
          </w:p>
          <w:p w:rsidR="004B1C12" w:rsidRPr="004B1C12" w:rsidRDefault="004B1C12" w:rsidP="00AD07C9">
            <w:r w:rsidRPr="004B1C12">
              <w:t>- kvalifikovanost pedagogického týmu</w:t>
            </w:r>
          </w:p>
          <w:p w:rsidR="004B1C12" w:rsidRPr="004B1C12" w:rsidRDefault="004B1C12" w:rsidP="00AD07C9">
            <w:r w:rsidRPr="004B1C12">
              <w:t>- DVPP ve vztahu k ročnímu plánu a naplnění stanovených cílů</w:t>
            </w:r>
          </w:p>
          <w:p w:rsidR="004B1C12" w:rsidRPr="004B1C12" w:rsidRDefault="004B1C12" w:rsidP="00AD07C9">
            <w:r w:rsidRPr="004B1C12">
              <w:t>- normativní počty pedagogických pracovníků x počty dětí</w:t>
            </w:r>
          </w:p>
          <w:p w:rsidR="004B1C12" w:rsidRPr="004B1C12" w:rsidRDefault="004B1C12" w:rsidP="00AD07C9">
            <w:r w:rsidRPr="004B1C12">
              <w:t>- normativní počty provozních zaměstnanců</w:t>
            </w:r>
          </w:p>
          <w:p w:rsidR="004B1C12" w:rsidRPr="004B1C12" w:rsidRDefault="004B1C12" w:rsidP="00AD07C9">
            <w:r w:rsidRPr="004B1C12">
              <w:t>- efektivita- personální zabezpečení ŠJ, MŠ</w:t>
            </w:r>
          </w:p>
        </w:tc>
      </w:tr>
      <w:tr w:rsidR="004B1C12" w:rsidRPr="004B1C12" w:rsidTr="00AD07C9">
        <w:tc>
          <w:tcPr>
            <w:tcW w:w="2268" w:type="dxa"/>
          </w:tcPr>
          <w:p w:rsidR="004B1C12" w:rsidRPr="004B1C12" w:rsidRDefault="004B1C12" w:rsidP="00AD07C9">
            <w:r w:rsidRPr="004B1C12">
              <w:t>Časový rozvrh</w:t>
            </w:r>
          </w:p>
        </w:tc>
        <w:tc>
          <w:tcPr>
            <w:tcW w:w="6944" w:type="dxa"/>
          </w:tcPr>
          <w:p w:rsidR="004B1C12" w:rsidRPr="004B1C12" w:rsidRDefault="004B1C12" w:rsidP="00AD07C9">
            <w:r w:rsidRPr="004B1C12">
              <w:t>1x ročně</w:t>
            </w:r>
          </w:p>
        </w:tc>
      </w:tr>
      <w:tr w:rsidR="004B1C12" w:rsidRPr="004B1C12" w:rsidTr="00AD07C9">
        <w:tc>
          <w:tcPr>
            <w:tcW w:w="2268" w:type="dxa"/>
          </w:tcPr>
          <w:p w:rsidR="004B1C12" w:rsidRPr="004B1C12" w:rsidRDefault="004B1C12" w:rsidP="00AD07C9">
            <w:r w:rsidRPr="004B1C12">
              <w:t xml:space="preserve">Nástroje: </w:t>
            </w:r>
          </w:p>
        </w:tc>
        <w:tc>
          <w:tcPr>
            <w:tcW w:w="6944" w:type="dxa"/>
          </w:tcPr>
          <w:p w:rsidR="004B1C12" w:rsidRPr="004B1C12" w:rsidRDefault="004B1C12" w:rsidP="00AD07C9">
            <w:r w:rsidRPr="004B1C12">
              <w:t>- dotazníky</w:t>
            </w:r>
          </w:p>
          <w:p w:rsidR="004B1C12" w:rsidRPr="004B1C12" w:rsidRDefault="004B1C12" w:rsidP="00AD07C9">
            <w:r w:rsidRPr="004B1C12">
              <w:t>- průběžné vzdělávání pedagogických pracovníků</w:t>
            </w:r>
          </w:p>
          <w:p w:rsidR="004B1C12" w:rsidRPr="004B1C12" w:rsidRDefault="004B1C12" w:rsidP="00AD07C9">
            <w:r w:rsidRPr="004B1C12">
              <w:t>- kontrolní činnost</w:t>
            </w:r>
          </w:p>
          <w:p w:rsidR="004B1C12" w:rsidRPr="004B1C12" w:rsidRDefault="004B1C12" w:rsidP="00AD07C9">
            <w:r w:rsidRPr="004B1C12">
              <w:t>- hospitace</w:t>
            </w:r>
          </w:p>
          <w:p w:rsidR="004B1C12" w:rsidRPr="004B1C12" w:rsidRDefault="004B1C12" w:rsidP="00AD07C9">
            <w:r w:rsidRPr="004B1C12">
              <w:t>- pedagogické a provozní rady</w:t>
            </w:r>
          </w:p>
        </w:tc>
      </w:tr>
      <w:tr w:rsidR="004B1C12" w:rsidRPr="004B1C12" w:rsidTr="00AD07C9">
        <w:tc>
          <w:tcPr>
            <w:tcW w:w="2268" w:type="dxa"/>
          </w:tcPr>
          <w:p w:rsidR="004B1C12" w:rsidRPr="004B1C12" w:rsidRDefault="004B1C12" w:rsidP="00AD07C9">
            <w:r w:rsidRPr="004B1C12">
              <w:t>Kdo:</w:t>
            </w:r>
          </w:p>
        </w:tc>
        <w:tc>
          <w:tcPr>
            <w:tcW w:w="6944" w:type="dxa"/>
          </w:tcPr>
          <w:p w:rsidR="004B1C12" w:rsidRPr="004B1C12" w:rsidRDefault="004B1C12" w:rsidP="00AD07C9">
            <w:r w:rsidRPr="004B1C12">
              <w:t>ředitelka, všichni zaměstnanci</w:t>
            </w:r>
          </w:p>
        </w:tc>
      </w:tr>
    </w:tbl>
    <w:p w:rsidR="004B1C12" w:rsidRDefault="004B1C12" w:rsidP="004B1C12"/>
    <w:p w:rsidR="004B1C12" w:rsidRPr="004B1C12" w:rsidRDefault="004B1C12" w:rsidP="004B1C1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944"/>
      </w:tblGrid>
      <w:tr w:rsidR="004B1C12" w:rsidRPr="004B1C12" w:rsidTr="00AD07C9">
        <w:tc>
          <w:tcPr>
            <w:tcW w:w="9212" w:type="dxa"/>
            <w:gridSpan w:val="2"/>
          </w:tcPr>
          <w:p w:rsidR="004B1C12" w:rsidRPr="004B1C12" w:rsidRDefault="004B1C12" w:rsidP="00AD07C9">
            <w:r w:rsidRPr="004B1C12">
              <w:t>Evaluace materiálních podmínek</w:t>
            </w:r>
          </w:p>
        </w:tc>
      </w:tr>
      <w:tr w:rsidR="004B1C12" w:rsidRPr="004B1C12" w:rsidTr="00AD07C9">
        <w:tc>
          <w:tcPr>
            <w:tcW w:w="2268" w:type="dxa"/>
          </w:tcPr>
          <w:p w:rsidR="004B1C12" w:rsidRPr="004B1C12" w:rsidRDefault="004B1C12" w:rsidP="00AD07C9">
            <w:r w:rsidRPr="004B1C12">
              <w:t>Cíl:</w:t>
            </w:r>
          </w:p>
        </w:tc>
        <w:tc>
          <w:tcPr>
            <w:tcW w:w="6944" w:type="dxa"/>
          </w:tcPr>
          <w:p w:rsidR="004B1C12" w:rsidRPr="004B1C12" w:rsidRDefault="004B1C12" w:rsidP="00AD07C9">
            <w:r w:rsidRPr="004B1C12">
              <w:t>Zhodnotit podmínky školy ve vztahu k naplňování záměrů ŠVP</w:t>
            </w:r>
          </w:p>
          <w:p w:rsidR="004B1C12" w:rsidRPr="004B1C12" w:rsidRDefault="004B1C12" w:rsidP="00AD07C9">
            <w:r w:rsidRPr="004B1C12">
              <w:t>- budova, technický stav</w:t>
            </w:r>
          </w:p>
          <w:p w:rsidR="004B1C12" w:rsidRPr="004B1C12" w:rsidRDefault="004B1C12" w:rsidP="00AD07C9">
            <w:r w:rsidRPr="004B1C12">
              <w:t>- vybavení tříd – nábytek</w:t>
            </w:r>
          </w:p>
          <w:p w:rsidR="004B1C12" w:rsidRPr="004B1C12" w:rsidRDefault="004B1C12" w:rsidP="00AD07C9">
            <w:r w:rsidRPr="004B1C12">
              <w:t>- pomůcky, hračky</w:t>
            </w:r>
          </w:p>
          <w:p w:rsidR="004B1C12" w:rsidRPr="004B1C12" w:rsidRDefault="004B1C12" w:rsidP="00AD07C9">
            <w:r w:rsidRPr="004B1C12">
              <w:t>- zahrada + zahradní náčiní</w:t>
            </w:r>
          </w:p>
          <w:p w:rsidR="004B1C12" w:rsidRPr="004B1C12" w:rsidRDefault="004B1C12" w:rsidP="00AD07C9">
            <w:r w:rsidRPr="004B1C12">
              <w:t>- školní kuchyně - vybaveni</w:t>
            </w:r>
          </w:p>
          <w:p w:rsidR="004B1C12" w:rsidRPr="004B1C12" w:rsidRDefault="004B1C12" w:rsidP="00AD07C9"/>
        </w:tc>
      </w:tr>
      <w:tr w:rsidR="004B1C12" w:rsidRPr="004B1C12" w:rsidTr="00AD07C9">
        <w:tc>
          <w:tcPr>
            <w:tcW w:w="2268" w:type="dxa"/>
          </w:tcPr>
          <w:p w:rsidR="004B1C12" w:rsidRPr="004B1C12" w:rsidRDefault="004B1C12" w:rsidP="00AD07C9">
            <w:r w:rsidRPr="004B1C12">
              <w:t>Časový rozvrh</w:t>
            </w:r>
          </w:p>
        </w:tc>
        <w:tc>
          <w:tcPr>
            <w:tcW w:w="6944" w:type="dxa"/>
          </w:tcPr>
          <w:p w:rsidR="004B1C12" w:rsidRPr="004B1C12" w:rsidRDefault="004B1C12" w:rsidP="00AD07C9">
            <w:r w:rsidRPr="004B1C12">
              <w:t>1x ročně</w:t>
            </w:r>
          </w:p>
        </w:tc>
      </w:tr>
      <w:tr w:rsidR="004B1C12" w:rsidRPr="004B1C12" w:rsidTr="00AD07C9">
        <w:tc>
          <w:tcPr>
            <w:tcW w:w="2268" w:type="dxa"/>
          </w:tcPr>
          <w:p w:rsidR="004B1C12" w:rsidRPr="004B1C12" w:rsidRDefault="004B1C12" w:rsidP="00AD07C9">
            <w:r w:rsidRPr="004B1C12">
              <w:t xml:space="preserve">Nástroje: </w:t>
            </w:r>
          </w:p>
        </w:tc>
        <w:tc>
          <w:tcPr>
            <w:tcW w:w="6944" w:type="dxa"/>
          </w:tcPr>
          <w:p w:rsidR="004B1C12" w:rsidRPr="004B1C12" w:rsidRDefault="004B1C12" w:rsidP="00AD07C9">
            <w:r w:rsidRPr="004B1C12">
              <w:t>- dotazníky</w:t>
            </w:r>
          </w:p>
          <w:p w:rsidR="004B1C12" w:rsidRPr="004B1C12" w:rsidRDefault="004B1C12" w:rsidP="00AD07C9">
            <w:r w:rsidRPr="004B1C12">
              <w:lastRenderedPageBreak/>
              <w:t>- záznamy z pedagogických a provozních rad</w:t>
            </w:r>
          </w:p>
          <w:p w:rsidR="004B1C12" w:rsidRPr="004B1C12" w:rsidRDefault="004B1C12" w:rsidP="00AD07C9">
            <w:r w:rsidRPr="004B1C12">
              <w:t>- záznamy z kontrolní činnosti</w:t>
            </w:r>
          </w:p>
          <w:p w:rsidR="004B1C12" w:rsidRPr="004B1C12" w:rsidRDefault="004B1C12" w:rsidP="00AD07C9">
            <w:r w:rsidRPr="004B1C12">
              <w:t>- fotodokumentace</w:t>
            </w:r>
          </w:p>
          <w:p w:rsidR="004B1C12" w:rsidRPr="004B1C12" w:rsidRDefault="004B1C12" w:rsidP="00AD07C9">
            <w:r w:rsidRPr="004B1C12">
              <w:t>-prověrky BOZP</w:t>
            </w:r>
          </w:p>
        </w:tc>
      </w:tr>
      <w:tr w:rsidR="004B1C12" w:rsidRPr="004B1C12" w:rsidTr="00AD07C9">
        <w:tc>
          <w:tcPr>
            <w:tcW w:w="2268" w:type="dxa"/>
          </w:tcPr>
          <w:p w:rsidR="004B1C12" w:rsidRPr="004B1C12" w:rsidRDefault="004B1C12" w:rsidP="00AD07C9">
            <w:r w:rsidRPr="004B1C12">
              <w:lastRenderedPageBreak/>
              <w:t>Kdo:</w:t>
            </w:r>
          </w:p>
        </w:tc>
        <w:tc>
          <w:tcPr>
            <w:tcW w:w="6944" w:type="dxa"/>
          </w:tcPr>
          <w:p w:rsidR="004B1C12" w:rsidRPr="004B1C12" w:rsidRDefault="004B1C12" w:rsidP="00AD07C9">
            <w:r w:rsidRPr="004B1C12">
              <w:t>Všechny pracovnice dle místa pracovní působnosti</w:t>
            </w:r>
          </w:p>
        </w:tc>
      </w:tr>
    </w:tbl>
    <w:p w:rsidR="004B1C12" w:rsidRDefault="004B1C12" w:rsidP="004B1C12"/>
    <w:p w:rsidR="004B1C12" w:rsidRPr="004B1C12" w:rsidRDefault="004B1C12" w:rsidP="004B1C1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944"/>
      </w:tblGrid>
      <w:tr w:rsidR="004B1C12" w:rsidRPr="004B1C12" w:rsidTr="00AD07C9">
        <w:tc>
          <w:tcPr>
            <w:tcW w:w="9212" w:type="dxa"/>
            <w:gridSpan w:val="2"/>
          </w:tcPr>
          <w:p w:rsidR="004B1C12" w:rsidRPr="004B1C12" w:rsidRDefault="004B1C12" w:rsidP="00AD07C9">
            <w:r w:rsidRPr="004B1C12">
              <w:t>Evaluace organizačních podmínek školy</w:t>
            </w:r>
          </w:p>
        </w:tc>
      </w:tr>
      <w:tr w:rsidR="004B1C12" w:rsidRPr="004B1C12" w:rsidTr="00AD07C9">
        <w:tc>
          <w:tcPr>
            <w:tcW w:w="2268" w:type="dxa"/>
          </w:tcPr>
          <w:p w:rsidR="004B1C12" w:rsidRPr="004B1C12" w:rsidRDefault="004B1C12" w:rsidP="00AD07C9">
            <w:r w:rsidRPr="004B1C12">
              <w:t>Cíl:</w:t>
            </w:r>
          </w:p>
        </w:tc>
        <w:tc>
          <w:tcPr>
            <w:tcW w:w="6944" w:type="dxa"/>
          </w:tcPr>
          <w:p w:rsidR="004B1C12" w:rsidRPr="004B1C12" w:rsidRDefault="004B1C12" w:rsidP="00AD07C9">
            <w:r w:rsidRPr="004B1C12">
              <w:t>Zhodnotit účelnost a vhodnost organizace a režimového uspořádání ve vztahu k naplňování záměrů ŠVP</w:t>
            </w:r>
          </w:p>
        </w:tc>
      </w:tr>
      <w:tr w:rsidR="004B1C12" w:rsidRPr="004B1C12" w:rsidTr="00AD07C9">
        <w:tc>
          <w:tcPr>
            <w:tcW w:w="2268" w:type="dxa"/>
          </w:tcPr>
          <w:p w:rsidR="004B1C12" w:rsidRPr="004B1C12" w:rsidRDefault="004B1C12" w:rsidP="00AD07C9">
            <w:r w:rsidRPr="004B1C12">
              <w:t>Časový rozvrh</w:t>
            </w:r>
          </w:p>
        </w:tc>
        <w:tc>
          <w:tcPr>
            <w:tcW w:w="6944" w:type="dxa"/>
          </w:tcPr>
          <w:p w:rsidR="004B1C12" w:rsidRPr="004B1C12" w:rsidRDefault="004B1C12" w:rsidP="00AD07C9">
            <w:r w:rsidRPr="004B1C12">
              <w:t>1 x ročně</w:t>
            </w:r>
          </w:p>
        </w:tc>
      </w:tr>
      <w:tr w:rsidR="004B1C12" w:rsidRPr="004B1C12" w:rsidTr="00AD07C9">
        <w:tc>
          <w:tcPr>
            <w:tcW w:w="2268" w:type="dxa"/>
          </w:tcPr>
          <w:p w:rsidR="004B1C12" w:rsidRPr="004B1C12" w:rsidRDefault="004B1C12" w:rsidP="00AD07C9">
            <w:r w:rsidRPr="004B1C12">
              <w:t xml:space="preserve">Nástroje: </w:t>
            </w:r>
          </w:p>
        </w:tc>
        <w:tc>
          <w:tcPr>
            <w:tcW w:w="6944" w:type="dxa"/>
          </w:tcPr>
          <w:p w:rsidR="004B1C12" w:rsidRPr="004B1C12" w:rsidRDefault="004B1C12" w:rsidP="00AD07C9">
            <w:r w:rsidRPr="004B1C12">
              <w:t>- monitoring</w:t>
            </w:r>
          </w:p>
          <w:p w:rsidR="004B1C12" w:rsidRPr="004B1C12" w:rsidRDefault="004B1C12" w:rsidP="00AD07C9">
            <w:r w:rsidRPr="004B1C12">
              <w:t>- hospitace</w:t>
            </w:r>
          </w:p>
          <w:p w:rsidR="004B1C12" w:rsidRPr="004B1C12" w:rsidRDefault="004B1C12" w:rsidP="00AD07C9">
            <w:r w:rsidRPr="004B1C12">
              <w:t>- kontrolní činnost</w:t>
            </w:r>
          </w:p>
          <w:p w:rsidR="004B1C12" w:rsidRPr="004B1C12" w:rsidRDefault="004B1C12" w:rsidP="00AD07C9">
            <w:r w:rsidRPr="004B1C12">
              <w:t>- dotazníky</w:t>
            </w:r>
          </w:p>
          <w:p w:rsidR="004B1C12" w:rsidRPr="004B1C12" w:rsidRDefault="004B1C12" w:rsidP="00AD07C9">
            <w:r w:rsidRPr="004B1C12">
              <w:t>- záznamy z pedagogických a provozních rad</w:t>
            </w:r>
          </w:p>
          <w:p w:rsidR="004B1C12" w:rsidRPr="004B1C12" w:rsidRDefault="004B1C12" w:rsidP="00AD07C9">
            <w:r w:rsidRPr="004B1C12">
              <w:t>- konzultace</w:t>
            </w:r>
          </w:p>
        </w:tc>
      </w:tr>
      <w:tr w:rsidR="004B1C12" w:rsidRPr="004B1C12" w:rsidTr="00AD07C9">
        <w:tc>
          <w:tcPr>
            <w:tcW w:w="2268" w:type="dxa"/>
          </w:tcPr>
          <w:p w:rsidR="004B1C12" w:rsidRPr="004B1C12" w:rsidRDefault="004B1C12" w:rsidP="00AD07C9">
            <w:r w:rsidRPr="004B1C12">
              <w:t>Kdo:</w:t>
            </w:r>
          </w:p>
        </w:tc>
        <w:tc>
          <w:tcPr>
            <w:tcW w:w="6944" w:type="dxa"/>
          </w:tcPr>
          <w:p w:rsidR="004B1C12" w:rsidRPr="004B1C12" w:rsidRDefault="004B1C12" w:rsidP="00AD07C9">
            <w:r w:rsidRPr="004B1C12">
              <w:t>Všechny pracovnice dle profesní odpovědnosti a místa výkonu práce</w:t>
            </w:r>
          </w:p>
        </w:tc>
      </w:tr>
      <w:tr w:rsidR="004B1C12" w:rsidRPr="004B1C12" w:rsidTr="00AD07C9">
        <w:tc>
          <w:tcPr>
            <w:tcW w:w="9212" w:type="dxa"/>
            <w:gridSpan w:val="2"/>
          </w:tcPr>
          <w:p w:rsidR="004B1C12" w:rsidRDefault="004B1C12" w:rsidP="00AD07C9"/>
          <w:p w:rsidR="004B1C12" w:rsidRDefault="004B1C12" w:rsidP="00AD07C9"/>
          <w:p w:rsidR="004B1C12" w:rsidRPr="004B1C12" w:rsidRDefault="004B1C12" w:rsidP="00AD07C9">
            <w:r>
              <w:t xml:space="preserve">Evaluace ekonomických </w:t>
            </w:r>
            <w:r w:rsidRPr="004B1C12">
              <w:t>podmínek školy</w:t>
            </w:r>
          </w:p>
        </w:tc>
      </w:tr>
      <w:tr w:rsidR="004B1C12" w:rsidRPr="004B1C12" w:rsidTr="00AD07C9">
        <w:tc>
          <w:tcPr>
            <w:tcW w:w="2268" w:type="dxa"/>
          </w:tcPr>
          <w:p w:rsidR="004B1C12" w:rsidRPr="004B1C12" w:rsidRDefault="004B1C12" w:rsidP="00AD07C9">
            <w:r w:rsidRPr="004B1C12">
              <w:t>Cíl:</w:t>
            </w:r>
          </w:p>
        </w:tc>
        <w:tc>
          <w:tcPr>
            <w:tcW w:w="6944" w:type="dxa"/>
          </w:tcPr>
          <w:p w:rsidR="004B1C12" w:rsidRPr="004B1C12" w:rsidRDefault="004B1C12" w:rsidP="00AD07C9">
            <w:r w:rsidRPr="004B1C12">
              <w:t>Zhodnotit činnost v oblasti ekonomiky školy, čerpání mzdových prostředků</w:t>
            </w:r>
          </w:p>
          <w:p w:rsidR="004B1C12" w:rsidRPr="004B1C12" w:rsidRDefault="004B1C12" w:rsidP="00AD07C9">
            <w:r w:rsidRPr="004B1C12">
              <w:t>Čerpání příspěvků od obce</w:t>
            </w:r>
          </w:p>
          <w:p w:rsidR="004B1C12" w:rsidRPr="004B1C12" w:rsidRDefault="004B1C12" w:rsidP="00AD07C9">
            <w:r w:rsidRPr="004B1C12">
              <w:t>Čtvrtletní a roční uzávěrky</w:t>
            </w:r>
          </w:p>
        </w:tc>
      </w:tr>
      <w:tr w:rsidR="004B1C12" w:rsidRPr="004B1C12" w:rsidTr="00AD07C9">
        <w:tc>
          <w:tcPr>
            <w:tcW w:w="2268" w:type="dxa"/>
          </w:tcPr>
          <w:p w:rsidR="004B1C12" w:rsidRPr="004B1C12" w:rsidRDefault="004B1C12" w:rsidP="00AD07C9">
            <w:r w:rsidRPr="004B1C12">
              <w:t>Časový rozvrh</w:t>
            </w:r>
          </w:p>
        </w:tc>
        <w:tc>
          <w:tcPr>
            <w:tcW w:w="6944" w:type="dxa"/>
          </w:tcPr>
          <w:p w:rsidR="004B1C12" w:rsidRPr="004B1C12" w:rsidRDefault="004B1C12" w:rsidP="00AD07C9">
            <w:r w:rsidRPr="004B1C12">
              <w:t>Přehledy čerpání 4x ročně</w:t>
            </w:r>
          </w:p>
          <w:p w:rsidR="004B1C12" w:rsidRPr="004B1C12" w:rsidRDefault="004B1C12" w:rsidP="00AD07C9">
            <w:r w:rsidRPr="004B1C12">
              <w:t>Ostatní průběžně</w:t>
            </w:r>
          </w:p>
        </w:tc>
      </w:tr>
      <w:tr w:rsidR="004B1C12" w:rsidRPr="004B1C12" w:rsidTr="00AD07C9">
        <w:tc>
          <w:tcPr>
            <w:tcW w:w="2268" w:type="dxa"/>
          </w:tcPr>
          <w:p w:rsidR="004B1C12" w:rsidRPr="004B1C12" w:rsidRDefault="004B1C12" w:rsidP="00AD07C9">
            <w:r w:rsidRPr="004B1C12">
              <w:t xml:space="preserve">Nástroje: </w:t>
            </w:r>
          </w:p>
        </w:tc>
        <w:tc>
          <w:tcPr>
            <w:tcW w:w="6944" w:type="dxa"/>
          </w:tcPr>
          <w:p w:rsidR="004B1C12" w:rsidRPr="004B1C12" w:rsidRDefault="004B1C12" w:rsidP="00AD07C9">
            <w:r w:rsidRPr="004B1C12">
              <w:t>- tabulky</w:t>
            </w:r>
          </w:p>
          <w:p w:rsidR="004B1C12" w:rsidRPr="004B1C12" w:rsidRDefault="004B1C12" w:rsidP="00AD07C9">
            <w:r w:rsidRPr="004B1C12">
              <w:t>-zprávy a rozbory</w:t>
            </w:r>
          </w:p>
          <w:p w:rsidR="004B1C12" w:rsidRPr="004B1C12" w:rsidRDefault="004B1C12" w:rsidP="00AD07C9">
            <w:r w:rsidRPr="004B1C12">
              <w:t>- záznamy z pedagogických a provozních rad</w:t>
            </w:r>
          </w:p>
          <w:p w:rsidR="004B1C12" w:rsidRPr="004B1C12" w:rsidRDefault="004B1C12" w:rsidP="00AD07C9">
            <w:r w:rsidRPr="004B1C12">
              <w:t>- konzultace</w:t>
            </w:r>
          </w:p>
        </w:tc>
      </w:tr>
      <w:tr w:rsidR="004B1C12" w:rsidRPr="004B1C12" w:rsidTr="00AD07C9">
        <w:tc>
          <w:tcPr>
            <w:tcW w:w="2268" w:type="dxa"/>
          </w:tcPr>
          <w:p w:rsidR="004B1C12" w:rsidRPr="004B1C12" w:rsidRDefault="004B1C12" w:rsidP="00AD07C9">
            <w:r w:rsidRPr="004B1C12">
              <w:t>Kdo:</w:t>
            </w:r>
          </w:p>
        </w:tc>
        <w:tc>
          <w:tcPr>
            <w:tcW w:w="6944" w:type="dxa"/>
          </w:tcPr>
          <w:p w:rsidR="004B1C12" w:rsidRPr="004B1C12" w:rsidRDefault="004B1C12" w:rsidP="00AD07C9">
            <w:r w:rsidRPr="004B1C12">
              <w:t>Účetní, ředitelka-dle stanovených kompetencí</w:t>
            </w:r>
          </w:p>
        </w:tc>
      </w:tr>
    </w:tbl>
    <w:p w:rsidR="004B1C12" w:rsidRPr="004B1C12" w:rsidRDefault="004B1C12" w:rsidP="004B1C12">
      <w:pPr>
        <w:pStyle w:val="Nadpis2"/>
      </w:pPr>
      <w:bookmarkStart w:id="72" w:name="_Toc519840720"/>
      <w:r w:rsidRPr="004B1C12">
        <w:lastRenderedPageBreak/>
        <w:t>SPOLUPRÁCE</w:t>
      </w:r>
      <w:bookmarkEnd w:id="72"/>
    </w:p>
    <w:p w:rsidR="004B1C12" w:rsidRPr="004B1C12" w:rsidRDefault="004B1C12" w:rsidP="004B1C12">
      <w:pPr>
        <w:jc w:val="center"/>
      </w:pPr>
    </w:p>
    <w:p w:rsidR="004B1C12" w:rsidRPr="004B1C12" w:rsidRDefault="004B1C12" w:rsidP="004B1C12">
      <w:r w:rsidRPr="004B1C12">
        <w:t>Cílem této oblasti je vyhodnocení stanovených záměrů v ŠVP</w:t>
      </w:r>
    </w:p>
    <w:p w:rsidR="004B1C12" w:rsidRPr="004B1C12" w:rsidRDefault="004B1C12" w:rsidP="004B1C1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944"/>
      </w:tblGrid>
      <w:tr w:rsidR="004B1C12" w:rsidRPr="004B1C12" w:rsidTr="00AD07C9">
        <w:tc>
          <w:tcPr>
            <w:tcW w:w="9212" w:type="dxa"/>
            <w:gridSpan w:val="2"/>
          </w:tcPr>
          <w:p w:rsidR="004B1C12" w:rsidRPr="004B1C12" w:rsidRDefault="004B1C12" w:rsidP="00AD07C9">
            <w:r w:rsidRPr="004B1C12">
              <w:t>Evaluace spolupráce s rodinou</w:t>
            </w:r>
          </w:p>
        </w:tc>
      </w:tr>
      <w:tr w:rsidR="004B1C12" w:rsidRPr="004B1C12" w:rsidTr="00AD07C9">
        <w:tc>
          <w:tcPr>
            <w:tcW w:w="2268" w:type="dxa"/>
          </w:tcPr>
          <w:p w:rsidR="004B1C12" w:rsidRPr="004B1C12" w:rsidRDefault="004B1C12" w:rsidP="00AD07C9">
            <w:r w:rsidRPr="004B1C12">
              <w:t>Cíl:</w:t>
            </w:r>
          </w:p>
        </w:tc>
        <w:tc>
          <w:tcPr>
            <w:tcW w:w="6944" w:type="dxa"/>
          </w:tcPr>
          <w:p w:rsidR="004B1C12" w:rsidRPr="004B1C12" w:rsidRDefault="004B1C12" w:rsidP="00AD07C9">
            <w:r w:rsidRPr="004B1C12">
              <w:t>Úspěšnost zvolených metod, forem spolupráce a naplnění stanovených záměrů v této oblasti v ŠVP</w:t>
            </w:r>
          </w:p>
        </w:tc>
      </w:tr>
      <w:tr w:rsidR="004B1C12" w:rsidRPr="004B1C12" w:rsidTr="00AD07C9">
        <w:tc>
          <w:tcPr>
            <w:tcW w:w="2268" w:type="dxa"/>
          </w:tcPr>
          <w:p w:rsidR="004B1C12" w:rsidRPr="004B1C12" w:rsidRDefault="004B1C12" w:rsidP="00AD07C9">
            <w:r w:rsidRPr="004B1C12">
              <w:t>Časový rozvrh</w:t>
            </w:r>
          </w:p>
        </w:tc>
        <w:tc>
          <w:tcPr>
            <w:tcW w:w="6944" w:type="dxa"/>
          </w:tcPr>
          <w:p w:rsidR="004B1C12" w:rsidRPr="004B1C12" w:rsidRDefault="004B1C12" w:rsidP="00AD07C9">
            <w:r w:rsidRPr="004B1C12">
              <w:t>1 x ročně</w:t>
            </w:r>
          </w:p>
        </w:tc>
      </w:tr>
      <w:tr w:rsidR="004B1C12" w:rsidRPr="004B1C12" w:rsidTr="00AD07C9">
        <w:tc>
          <w:tcPr>
            <w:tcW w:w="2268" w:type="dxa"/>
          </w:tcPr>
          <w:p w:rsidR="004B1C12" w:rsidRPr="004B1C12" w:rsidRDefault="004B1C12" w:rsidP="00AD07C9">
            <w:r w:rsidRPr="004B1C12">
              <w:t xml:space="preserve">Nástroje: </w:t>
            </w:r>
          </w:p>
        </w:tc>
        <w:tc>
          <w:tcPr>
            <w:tcW w:w="6944" w:type="dxa"/>
          </w:tcPr>
          <w:p w:rsidR="004B1C12" w:rsidRPr="004B1C12" w:rsidRDefault="004B1C12" w:rsidP="00AD07C9">
            <w:r w:rsidRPr="004B1C12">
              <w:t>- fotodokumentace</w:t>
            </w:r>
          </w:p>
          <w:p w:rsidR="004B1C12" w:rsidRPr="004B1C12" w:rsidRDefault="004B1C12" w:rsidP="00AD07C9">
            <w:r w:rsidRPr="004B1C12">
              <w:t>- záznamy z doplňkového programu školy</w:t>
            </w:r>
          </w:p>
          <w:p w:rsidR="004B1C12" w:rsidRPr="004B1C12" w:rsidRDefault="004B1C12" w:rsidP="00AD07C9">
            <w:r w:rsidRPr="004B1C12">
              <w:t>- dotazníky</w:t>
            </w:r>
          </w:p>
          <w:p w:rsidR="004B1C12" w:rsidRPr="004B1C12" w:rsidRDefault="004B1C12" w:rsidP="00AD07C9">
            <w:r w:rsidRPr="004B1C12">
              <w:t>- rozhovory s rodiči, mimoškolní akce s rodiči</w:t>
            </w:r>
          </w:p>
          <w:p w:rsidR="004B1C12" w:rsidRPr="004B1C12" w:rsidRDefault="004B1C12" w:rsidP="00AD07C9">
            <w:r w:rsidRPr="004B1C12">
              <w:t>- pedagogické a provozní rady</w:t>
            </w:r>
          </w:p>
          <w:p w:rsidR="004B1C12" w:rsidRPr="004B1C12" w:rsidRDefault="004B1C12" w:rsidP="00AD07C9">
            <w:r w:rsidRPr="004B1C12">
              <w:t>- monitoring</w:t>
            </w:r>
          </w:p>
        </w:tc>
      </w:tr>
      <w:tr w:rsidR="004B1C12" w:rsidRPr="004B1C12" w:rsidTr="00AD07C9">
        <w:tc>
          <w:tcPr>
            <w:tcW w:w="2268" w:type="dxa"/>
          </w:tcPr>
          <w:p w:rsidR="004B1C12" w:rsidRPr="004B1C12" w:rsidRDefault="004B1C12" w:rsidP="00AD07C9">
            <w:r w:rsidRPr="004B1C12">
              <w:t>Kdo:</w:t>
            </w:r>
          </w:p>
        </w:tc>
        <w:tc>
          <w:tcPr>
            <w:tcW w:w="6944" w:type="dxa"/>
          </w:tcPr>
          <w:p w:rsidR="004B1C12" w:rsidRPr="004B1C12" w:rsidRDefault="004B1C12" w:rsidP="00AD07C9">
            <w:r w:rsidRPr="004B1C12">
              <w:t xml:space="preserve">Učitelky, ředitelka, rodiče – dotazníky, </w:t>
            </w:r>
          </w:p>
        </w:tc>
      </w:tr>
    </w:tbl>
    <w:p w:rsidR="004B1C12" w:rsidRDefault="004B1C12" w:rsidP="004B1C12"/>
    <w:p w:rsidR="004B1C12" w:rsidRPr="004B1C12" w:rsidRDefault="004B1C12" w:rsidP="004B1C1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944"/>
      </w:tblGrid>
      <w:tr w:rsidR="004B1C12" w:rsidRPr="004B1C12" w:rsidTr="00AD07C9">
        <w:tc>
          <w:tcPr>
            <w:tcW w:w="9212" w:type="dxa"/>
            <w:gridSpan w:val="2"/>
          </w:tcPr>
          <w:p w:rsidR="004B1C12" w:rsidRPr="004B1C12" w:rsidRDefault="004B1C12" w:rsidP="00AD07C9">
            <w:r w:rsidRPr="004B1C12">
              <w:t>Evaluace spolupráce se ZŠ, zřizovatelem, veřejností</w:t>
            </w:r>
          </w:p>
        </w:tc>
      </w:tr>
      <w:tr w:rsidR="004B1C12" w:rsidRPr="004B1C12" w:rsidTr="00AD07C9">
        <w:tc>
          <w:tcPr>
            <w:tcW w:w="2268" w:type="dxa"/>
          </w:tcPr>
          <w:p w:rsidR="004B1C12" w:rsidRPr="004B1C12" w:rsidRDefault="004B1C12" w:rsidP="00AD07C9">
            <w:r w:rsidRPr="004B1C12">
              <w:t>Cíl:</w:t>
            </w:r>
          </w:p>
        </w:tc>
        <w:tc>
          <w:tcPr>
            <w:tcW w:w="6944" w:type="dxa"/>
          </w:tcPr>
          <w:p w:rsidR="004B1C12" w:rsidRPr="004B1C12" w:rsidRDefault="004B1C12" w:rsidP="00AD07C9">
            <w:r w:rsidRPr="004B1C12">
              <w:t>Vyhodnotit kvalitu a účelnost zvolených metod ve vztahu naplnění stanovených záměrů v ŠVP</w:t>
            </w:r>
          </w:p>
          <w:p w:rsidR="004B1C12" w:rsidRPr="004B1C12" w:rsidRDefault="004B1C12" w:rsidP="00AD07C9"/>
        </w:tc>
      </w:tr>
      <w:tr w:rsidR="004B1C12" w:rsidRPr="004B1C12" w:rsidTr="00AD07C9">
        <w:tc>
          <w:tcPr>
            <w:tcW w:w="2268" w:type="dxa"/>
          </w:tcPr>
          <w:p w:rsidR="004B1C12" w:rsidRPr="004B1C12" w:rsidRDefault="004B1C12" w:rsidP="00AD07C9">
            <w:r w:rsidRPr="004B1C12">
              <w:t>Časový rozvrh</w:t>
            </w:r>
          </w:p>
        </w:tc>
        <w:tc>
          <w:tcPr>
            <w:tcW w:w="6944" w:type="dxa"/>
          </w:tcPr>
          <w:p w:rsidR="004B1C12" w:rsidRPr="004B1C12" w:rsidRDefault="004B1C12" w:rsidP="00AD07C9">
            <w:r w:rsidRPr="004B1C12">
              <w:t>1 x ročně</w:t>
            </w:r>
          </w:p>
        </w:tc>
      </w:tr>
      <w:tr w:rsidR="004B1C12" w:rsidRPr="004B1C12" w:rsidTr="00AD07C9">
        <w:tc>
          <w:tcPr>
            <w:tcW w:w="2268" w:type="dxa"/>
          </w:tcPr>
          <w:p w:rsidR="004B1C12" w:rsidRPr="004B1C12" w:rsidRDefault="004B1C12" w:rsidP="00AD07C9">
            <w:r w:rsidRPr="004B1C12">
              <w:t xml:space="preserve">Nástroje: </w:t>
            </w:r>
          </w:p>
        </w:tc>
        <w:tc>
          <w:tcPr>
            <w:tcW w:w="6944" w:type="dxa"/>
          </w:tcPr>
          <w:p w:rsidR="004B1C12" w:rsidRPr="004B1C12" w:rsidRDefault="004B1C12" w:rsidP="00AD07C9">
            <w:r w:rsidRPr="004B1C12">
              <w:t>- fotodokumentace</w:t>
            </w:r>
          </w:p>
          <w:p w:rsidR="004B1C12" w:rsidRPr="004B1C12" w:rsidRDefault="004B1C12" w:rsidP="00AD07C9">
            <w:r w:rsidRPr="004B1C12">
              <w:t>- záznamy</w:t>
            </w:r>
          </w:p>
          <w:p w:rsidR="004B1C12" w:rsidRPr="004B1C12" w:rsidRDefault="004B1C12" w:rsidP="00AD07C9">
            <w:r w:rsidRPr="004B1C12">
              <w:t>- konzultace s partnery</w:t>
            </w:r>
          </w:p>
          <w:p w:rsidR="004B1C12" w:rsidRPr="004B1C12" w:rsidRDefault="004B1C12" w:rsidP="00AD07C9">
            <w:r w:rsidRPr="004B1C12">
              <w:t xml:space="preserve">- vystoupení dětí </w:t>
            </w:r>
          </w:p>
          <w:p w:rsidR="004B1C12" w:rsidRPr="004B1C12" w:rsidRDefault="004B1C12" w:rsidP="00AD07C9">
            <w:r w:rsidRPr="004B1C12">
              <w:t>- výstava</w:t>
            </w:r>
          </w:p>
          <w:p w:rsidR="004B1C12" w:rsidRPr="004B1C12" w:rsidRDefault="004B1C12" w:rsidP="00AD07C9">
            <w:r w:rsidRPr="004B1C12">
              <w:t>- články do tisku</w:t>
            </w:r>
          </w:p>
          <w:p w:rsidR="004B1C12" w:rsidRPr="004B1C12" w:rsidRDefault="004B1C12" w:rsidP="00AD07C9">
            <w:r w:rsidRPr="004B1C12">
              <w:t>- den otevřených dveří</w:t>
            </w:r>
          </w:p>
          <w:p w:rsidR="004B1C12" w:rsidRPr="004B1C12" w:rsidRDefault="004B1C12" w:rsidP="00AD07C9">
            <w:r w:rsidRPr="004B1C12">
              <w:t>-webové stránky školy</w:t>
            </w:r>
          </w:p>
        </w:tc>
      </w:tr>
      <w:tr w:rsidR="004B1C12" w:rsidRPr="004B1C12" w:rsidTr="00AD07C9">
        <w:tc>
          <w:tcPr>
            <w:tcW w:w="2268" w:type="dxa"/>
          </w:tcPr>
          <w:p w:rsidR="004B1C12" w:rsidRPr="004B1C12" w:rsidRDefault="004B1C12" w:rsidP="00AD07C9">
            <w:r w:rsidRPr="004B1C12">
              <w:t>Kdo:</w:t>
            </w:r>
          </w:p>
        </w:tc>
        <w:tc>
          <w:tcPr>
            <w:tcW w:w="6944" w:type="dxa"/>
          </w:tcPr>
          <w:p w:rsidR="004B1C12" w:rsidRPr="004B1C12" w:rsidRDefault="004B1C12" w:rsidP="00AD07C9">
            <w:r w:rsidRPr="004B1C12">
              <w:t>ředitelka, pracovnice dle stanovených povinností;</w:t>
            </w:r>
          </w:p>
        </w:tc>
      </w:tr>
    </w:tbl>
    <w:p w:rsidR="004B1C12" w:rsidRPr="004B1C12" w:rsidRDefault="004B1C12" w:rsidP="004B1C12"/>
    <w:p w:rsidR="004B1C12" w:rsidRPr="004B1C12" w:rsidRDefault="004B1C12" w:rsidP="004B1C12">
      <w:pPr>
        <w:jc w:val="center"/>
        <w:rPr>
          <w:u w:val="single"/>
        </w:rPr>
      </w:pPr>
    </w:p>
    <w:p w:rsidR="004B1C12" w:rsidRPr="004B1C12" w:rsidRDefault="004B1C12" w:rsidP="004B1C12">
      <w:pPr>
        <w:jc w:val="center"/>
        <w:rPr>
          <w:sz w:val="40"/>
          <w:szCs w:val="40"/>
          <w:u w:val="single"/>
        </w:rPr>
      </w:pPr>
    </w:p>
    <w:p w:rsidR="004B1C12" w:rsidRPr="004B1C12" w:rsidRDefault="004B1C12" w:rsidP="004B1C12">
      <w:pPr>
        <w:jc w:val="center"/>
        <w:rPr>
          <w:sz w:val="40"/>
          <w:szCs w:val="40"/>
          <w:u w:val="single"/>
        </w:rPr>
      </w:pPr>
    </w:p>
    <w:p w:rsidR="004B1C12" w:rsidRPr="004B1C12" w:rsidRDefault="004B1C12" w:rsidP="004B1C12">
      <w:pPr>
        <w:jc w:val="center"/>
        <w:rPr>
          <w:sz w:val="40"/>
          <w:szCs w:val="40"/>
          <w:u w:val="single"/>
        </w:rPr>
      </w:pPr>
    </w:p>
    <w:p w:rsidR="004B1C12" w:rsidRPr="004B1C12" w:rsidRDefault="004B1C12" w:rsidP="004B1C12"/>
    <w:p w:rsidR="0073278E" w:rsidRPr="004B1C12" w:rsidRDefault="0073278E" w:rsidP="004B1C12">
      <w:pPr>
        <w:pStyle w:val="Odstavecseseznamem"/>
      </w:pPr>
    </w:p>
    <w:sectPr w:rsidR="0073278E" w:rsidRPr="004B1C12" w:rsidSect="009D2B25">
      <w:footerReference w:type="default" r:id="rId13"/>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A54" w:rsidRDefault="003E0A54" w:rsidP="007D2D68">
      <w:pPr>
        <w:spacing w:after="0" w:line="240" w:lineRule="auto"/>
      </w:pPr>
      <w:r>
        <w:separator/>
      </w:r>
    </w:p>
  </w:endnote>
  <w:endnote w:type="continuationSeparator" w:id="0">
    <w:p w:rsidR="003E0A54" w:rsidRDefault="003E0A54" w:rsidP="007D2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0806234"/>
      <w:docPartObj>
        <w:docPartGallery w:val="Page Numbers (Bottom of Page)"/>
        <w:docPartUnique/>
      </w:docPartObj>
    </w:sdtPr>
    <w:sdtContent>
      <w:p w:rsidR="003E0A54" w:rsidRDefault="003E0A54">
        <w:pPr>
          <w:pStyle w:val="Zpat"/>
          <w:jc w:val="center"/>
        </w:pPr>
        <w:r>
          <w:fldChar w:fldCharType="begin"/>
        </w:r>
        <w:r>
          <w:instrText>PAGE   \* MERGEFORMAT</w:instrText>
        </w:r>
        <w:r>
          <w:fldChar w:fldCharType="separate"/>
        </w:r>
        <w:r w:rsidR="006406E2">
          <w:rPr>
            <w:noProof/>
          </w:rPr>
          <w:t>24</w:t>
        </w:r>
        <w:r>
          <w:fldChar w:fldCharType="end"/>
        </w:r>
      </w:p>
    </w:sdtContent>
  </w:sdt>
  <w:p w:rsidR="003E0A54" w:rsidRDefault="003E0A5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A54" w:rsidRDefault="003E0A54" w:rsidP="007D2D68">
      <w:pPr>
        <w:spacing w:after="0" w:line="240" w:lineRule="auto"/>
      </w:pPr>
      <w:r>
        <w:separator/>
      </w:r>
    </w:p>
  </w:footnote>
  <w:footnote w:type="continuationSeparator" w:id="0">
    <w:p w:rsidR="003E0A54" w:rsidRDefault="003E0A54" w:rsidP="007D2D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F463B"/>
    <w:multiLevelType w:val="hybridMultilevel"/>
    <w:tmpl w:val="285CA2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01F3462"/>
    <w:multiLevelType w:val="hybridMultilevel"/>
    <w:tmpl w:val="ACCC86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BB94CC3"/>
    <w:multiLevelType w:val="hybridMultilevel"/>
    <w:tmpl w:val="5396058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09B1686"/>
    <w:multiLevelType w:val="hybridMultilevel"/>
    <w:tmpl w:val="FB12A560"/>
    <w:lvl w:ilvl="0" w:tplc="190673B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B627737"/>
    <w:multiLevelType w:val="hybridMultilevel"/>
    <w:tmpl w:val="9A0895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344576A2"/>
    <w:multiLevelType w:val="hybridMultilevel"/>
    <w:tmpl w:val="F4A60A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34A731CF"/>
    <w:multiLevelType w:val="hybridMultilevel"/>
    <w:tmpl w:val="2D5A3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34DE6F81"/>
    <w:multiLevelType w:val="hybridMultilevel"/>
    <w:tmpl w:val="DBDC1C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37FC0B99"/>
    <w:multiLevelType w:val="hybridMultilevel"/>
    <w:tmpl w:val="416E8E2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C37414F"/>
    <w:multiLevelType w:val="hybridMultilevel"/>
    <w:tmpl w:val="AAA4C47E"/>
    <w:lvl w:ilvl="0" w:tplc="4F66704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C374397"/>
    <w:multiLevelType w:val="hybridMultilevel"/>
    <w:tmpl w:val="79761E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E521845"/>
    <w:multiLevelType w:val="multilevel"/>
    <w:tmpl w:val="AF10AFE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470E237C"/>
    <w:multiLevelType w:val="hybridMultilevel"/>
    <w:tmpl w:val="06EE1D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49046D25"/>
    <w:multiLevelType w:val="hybridMultilevel"/>
    <w:tmpl w:val="EC6EE092"/>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4">
    <w:nsid w:val="4BB11123"/>
    <w:multiLevelType w:val="hybridMultilevel"/>
    <w:tmpl w:val="2286C6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4DD071DD"/>
    <w:multiLevelType w:val="hybridMultilevel"/>
    <w:tmpl w:val="F44CAACE"/>
    <w:lvl w:ilvl="0" w:tplc="9B406A2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53977E38"/>
    <w:multiLevelType w:val="hybridMultilevel"/>
    <w:tmpl w:val="470ABF46"/>
    <w:lvl w:ilvl="0" w:tplc="F27AFA8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60D356BE"/>
    <w:multiLevelType w:val="hybridMultilevel"/>
    <w:tmpl w:val="1F22BD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630758C9"/>
    <w:multiLevelType w:val="hybridMultilevel"/>
    <w:tmpl w:val="91E0E77E"/>
    <w:lvl w:ilvl="0" w:tplc="D788336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658157C"/>
    <w:multiLevelType w:val="hybridMultilevel"/>
    <w:tmpl w:val="DB06FA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6C1B274F"/>
    <w:multiLevelType w:val="hybridMultilevel"/>
    <w:tmpl w:val="4C2A655A"/>
    <w:lvl w:ilvl="0" w:tplc="89981B28">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6E6A3195"/>
    <w:multiLevelType w:val="hybridMultilevel"/>
    <w:tmpl w:val="3C20F7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7D661386"/>
    <w:multiLevelType w:val="hybridMultilevel"/>
    <w:tmpl w:val="D5584A5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2"/>
  </w:num>
  <w:num w:numId="2">
    <w:abstractNumId w:val="2"/>
  </w:num>
  <w:num w:numId="3">
    <w:abstractNumId w:val="9"/>
  </w:num>
  <w:num w:numId="4">
    <w:abstractNumId w:val="20"/>
  </w:num>
  <w:num w:numId="5">
    <w:abstractNumId w:val="15"/>
  </w:num>
  <w:num w:numId="6">
    <w:abstractNumId w:val="10"/>
  </w:num>
  <w:num w:numId="7">
    <w:abstractNumId w:val="16"/>
  </w:num>
  <w:num w:numId="8">
    <w:abstractNumId w:val="18"/>
  </w:num>
  <w:num w:numId="9">
    <w:abstractNumId w:val="5"/>
  </w:num>
  <w:num w:numId="10">
    <w:abstractNumId w:val="17"/>
  </w:num>
  <w:num w:numId="11">
    <w:abstractNumId w:val="14"/>
  </w:num>
  <w:num w:numId="12">
    <w:abstractNumId w:val="0"/>
  </w:num>
  <w:num w:numId="13">
    <w:abstractNumId w:val="7"/>
  </w:num>
  <w:num w:numId="14">
    <w:abstractNumId w:val="19"/>
  </w:num>
  <w:num w:numId="15">
    <w:abstractNumId w:val="4"/>
  </w:num>
  <w:num w:numId="16">
    <w:abstractNumId w:val="1"/>
  </w:num>
  <w:num w:numId="17">
    <w:abstractNumId w:val="12"/>
  </w:num>
  <w:num w:numId="18">
    <w:abstractNumId w:val="8"/>
  </w:num>
  <w:num w:numId="19">
    <w:abstractNumId w:val="11"/>
  </w:num>
  <w:num w:numId="20">
    <w:abstractNumId w:val="3"/>
  </w:num>
  <w:num w:numId="21">
    <w:abstractNumId w:val="21"/>
  </w:num>
  <w:num w:numId="22">
    <w:abstractNumId w:val="13"/>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C67"/>
    <w:rsid w:val="000026FD"/>
    <w:rsid w:val="00004711"/>
    <w:rsid w:val="00034539"/>
    <w:rsid w:val="0004366E"/>
    <w:rsid w:val="00053ABB"/>
    <w:rsid w:val="0005444A"/>
    <w:rsid w:val="00071D88"/>
    <w:rsid w:val="000820F0"/>
    <w:rsid w:val="00097354"/>
    <w:rsid w:val="000A0A30"/>
    <w:rsid w:val="000A72E0"/>
    <w:rsid w:val="000A7CAC"/>
    <w:rsid w:val="000B1DE0"/>
    <w:rsid w:val="000B5CBD"/>
    <w:rsid w:val="000F3B01"/>
    <w:rsid w:val="000F5F2F"/>
    <w:rsid w:val="00121C1B"/>
    <w:rsid w:val="00122916"/>
    <w:rsid w:val="00126F99"/>
    <w:rsid w:val="0015731A"/>
    <w:rsid w:val="001B0EC8"/>
    <w:rsid w:val="0020694C"/>
    <w:rsid w:val="00251502"/>
    <w:rsid w:val="002644A6"/>
    <w:rsid w:val="00267A2A"/>
    <w:rsid w:val="00275E12"/>
    <w:rsid w:val="002B5941"/>
    <w:rsid w:val="002C2CD4"/>
    <w:rsid w:val="00315D31"/>
    <w:rsid w:val="00321B59"/>
    <w:rsid w:val="003272AB"/>
    <w:rsid w:val="00337250"/>
    <w:rsid w:val="00374E4D"/>
    <w:rsid w:val="003B4FA8"/>
    <w:rsid w:val="003D2EE7"/>
    <w:rsid w:val="003E0A54"/>
    <w:rsid w:val="003E7446"/>
    <w:rsid w:val="003F03DC"/>
    <w:rsid w:val="00410256"/>
    <w:rsid w:val="00447D84"/>
    <w:rsid w:val="00470EAD"/>
    <w:rsid w:val="004B1C12"/>
    <w:rsid w:val="005073E4"/>
    <w:rsid w:val="00512446"/>
    <w:rsid w:val="00513C16"/>
    <w:rsid w:val="00520D9A"/>
    <w:rsid w:val="00527340"/>
    <w:rsid w:val="005A23BF"/>
    <w:rsid w:val="005C2108"/>
    <w:rsid w:val="005C535A"/>
    <w:rsid w:val="006049DE"/>
    <w:rsid w:val="00626FD9"/>
    <w:rsid w:val="006406E2"/>
    <w:rsid w:val="00644C29"/>
    <w:rsid w:val="006C6388"/>
    <w:rsid w:val="006C64C4"/>
    <w:rsid w:val="006C7F0D"/>
    <w:rsid w:val="006D7D2A"/>
    <w:rsid w:val="00725AA4"/>
    <w:rsid w:val="00726728"/>
    <w:rsid w:val="0073278E"/>
    <w:rsid w:val="007443AA"/>
    <w:rsid w:val="00783726"/>
    <w:rsid w:val="007D09B0"/>
    <w:rsid w:val="007D2D68"/>
    <w:rsid w:val="00827D4E"/>
    <w:rsid w:val="00882670"/>
    <w:rsid w:val="00890B6F"/>
    <w:rsid w:val="008C20A2"/>
    <w:rsid w:val="008D0D08"/>
    <w:rsid w:val="008D38FA"/>
    <w:rsid w:val="008D4996"/>
    <w:rsid w:val="00901C67"/>
    <w:rsid w:val="009178A4"/>
    <w:rsid w:val="00927E43"/>
    <w:rsid w:val="00965C1D"/>
    <w:rsid w:val="00987447"/>
    <w:rsid w:val="009B4321"/>
    <w:rsid w:val="009D2B25"/>
    <w:rsid w:val="00A13003"/>
    <w:rsid w:val="00A43BEC"/>
    <w:rsid w:val="00AD07C9"/>
    <w:rsid w:val="00AD6B84"/>
    <w:rsid w:val="00AE5424"/>
    <w:rsid w:val="00AF1E0C"/>
    <w:rsid w:val="00B221DE"/>
    <w:rsid w:val="00B510E8"/>
    <w:rsid w:val="00B662F0"/>
    <w:rsid w:val="00BA0518"/>
    <w:rsid w:val="00BD1B26"/>
    <w:rsid w:val="00BE01BB"/>
    <w:rsid w:val="00C22535"/>
    <w:rsid w:val="00C22D59"/>
    <w:rsid w:val="00C269A0"/>
    <w:rsid w:val="00C318D2"/>
    <w:rsid w:val="00C81FF0"/>
    <w:rsid w:val="00C952A8"/>
    <w:rsid w:val="00CA072D"/>
    <w:rsid w:val="00CA301C"/>
    <w:rsid w:val="00CF7238"/>
    <w:rsid w:val="00D0647A"/>
    <w:rsid w:val="00D57D55"/>
    <w:rsid w:val="00D6734E"/>
    <w:rsid w:val="00DA730B"/>
    <w:rsid w:val="00DB22D1"/>
    <w:rsid w:val="00DB47C4"/>
    <w:rsid w:val="00DE10E0"/>
    <w:rsid w:val="00E13E24"/>
    <w:rsid w:val="00E152EB"/>
    <w:rsid w:val="00E24465"/>
    <w:rsid w:val="00E2695E"/>
    <w:rsid w:val="00E7446D"/>
    <w:rsid w:val="00E809BF"/>
    <w:rsid w:val="00EE11C5"/>
    <w:rsid w:val="00EE3CED"/>
    <w:rsid w:val="00EF7FCB"/>
    <w:rsid w:val="00F166C7"/>
    <w:rsid w:val="00F70930"/>
    <w:rsid w:val="00F84992"/>
    <w:rsid w:val="00F9368C"/>
    <w:rsid w:val="00FA58EF"/>
    <w:rsid w:val="00FB7DDD"/>
    <w:rsid w:val="00FC10EA"/>
    <w:rsid w:val="00FC651B"/>
    <w:rsid w:val="00FD1CD6"/>
    <w:rsid w:val="00FD5CA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470EA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00470EA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unhideWhenUsed/>
    <w:qFormat/>
    <w:rsid w:val="00B510E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next w:val="Normln"/>
    <w:link w:val="Nadpis4Char"/>
    <w:uiPriority w:val="9"/>
    <w:unhideWhenUsed/>
    <w:qFormat/>
    <w:rsid w:val="00DB22D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01C67"/>
    <w:pPr>
      <w:ind w:left="720"/>
      <w:contextualSpacing/>
    </w:pPr>
  </w:style>
  <w:style w:type="character" w:styleId="Hypertextovodkaz">
    <w:name w:val="Hyperlink"/>
    <w:basedOn w:val="Standardnpsmoodstavce"/>
    <w:uiPriority w:val="99"/>
    <w:unhideWhenUsed/>
    <w:rsid w:val="00470EAD"/>
    <w:rPr>
      <w:color w:val="0563C1" w:themeColor="hyperlink"/>
      <w:u w:val="single"/>
    </w:rPr>
  </w:style>
  <w:style w:type="character" w:customStyle="1" w:styleId="UnresolvedMention">
    <w:name w:val="Unresolved Mention"/>
    <w:basedOn w:val="Standardnpsmoodstavce"/>
    <w:uiPriority w:val="99"/>
    <w:semiHidden/>
    <w:unhideWhenUsed/>
    <w:rsid w:val="00470EAD"/>
    <w:rPr>
      <w:color w:val="605E5C"/>
      <w:shd w:val="clear" w:color="auto" w:fill="E1DFDD"/>
    </w:rPr>
  </w:style>
  <w:style w:type="character" w:customStyle="1" w:styleId="Nadpis1Char">
    <w:name w:val="Nadpis 1 Char"/>
    <w:basedOn w:val="Standardnpsmoodstavce"/>
    <w:link w:val="Nadpis1"/>
    <w:uiPriority w:val="9"/>
    <w:rsid w:val="00470EAD"/>
    <w:rPr>
      <w:rFonts w:asciiTheme="majorHAnsi" w:eastAsiaTheme="majorEastAsia" w:hAnsiTheme="majorHAnsi" w:cstheme="majorBidi"/>
      <w:color w:val="2E74B5" w:themeColor="accent1" w:themeShade="BF"/>
      <w:sz w:val="32"/>
      <w:szCs w:val="32"/>
    </w:rPr>
  </w:style>
  <w:style w:type="character" w:customStyle="1" w:styleId="Nadpis2Char">
    <w:name w:val="Nadpis 2 Char"/>
    <w:basedOn w:val="Standardnpsmoodstavce"/>
    <w:link w:val="Nadpis2"/>
    <w:uiPriority w:val="9"/>
    <w:rsid w:val="00470EAD"/>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Standardnpsmoodstavce"/>
    <w:link w:val="Nadpis3"/>
    <w:uiPriority w:val="9"/>
    <w:rsid w:val="00B510E8"/>
    <w:rPr>
      <w:rFonts w:asciiTheme="majorHAnsi" w:eastAsiaTheme="majorEastAsia" w:hAnsiTheme="majorHAnsi" w:cstheme="majorBidi"/>
      <w:color w:val="1F4D78" w:themeColor="accent1" w:themeShade="7F"/>
      <w:sz w:val="24"/>
      <w:szCs w:val="24"/>
    </w:rPr>
  </w:style>
  <w:style w:type="character" w:customStyle="1" w:styleId="Nadpis4Char">
    <w:name w:val="Nadpis 4 Char"/>
    <w:basedOn w:val="Standardnpsmoodstavce"/>
    <w:link w:val="Nadpis4"/>
    <w:uiPriority w:val="9"/>
    <w:rsid w:val="00DB22D1"/>
    <w:rPr>
      <w:rFonts w:asciiTheme="majorHAnsi" w:eastAsiaTheme="majorEastAsia" w:hAnsiTheme="majorHAnsi" w:cstheme="majorBidi"/>
      <w:i/>
      <w:iCs/>
      <w:color w:val="2E74B5" w:themeColor="accent1" w:themeShade="BF"/>
    </w:rPr>
  </w:style>
  <w:style w:type="table" w:styleId="Mkatabulky">
    <w:name w:val="Table Grid"/>
    <w:basedOn w:val="Normlntabulka"/>
    <w:uiPriority w:val="39"/>
    <w:rsid w:val="00DB22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semiHidden/>
    <w:unhideWhenUsed/>
    <w:rsid w:val="00EF7FCB"/>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7D2D6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D2D68"/>
  </w:style>
  <w:style w:type="paragraph" w:styleId="Zpat">
    <w:name w:val="footer"/>
    <w:basedOn w:val="Normln"/>
    <w:link w:val="ZpatChar"/>
    <w:uiPriority w:val="99"/>
    <w:unhideWhenUsed/>
    <w:rsid w:val="007D2D68"/>
    <w:pPr>
      <w:tabs>
        <w:tab w:val="center" w:pos="4536"/>
        <w:tab w:val="right" w:pos="9072"/>
      </w:tabs>
      <w:spacing w:after="0" w:line="240" w:lineRule="auto"/>
    </w:pPr>
  </w:style>
  <w:style w:type="character" w:customStyle="1" w:styleId="ZpatChar">
    <w:name w:val="Zápatí Char"/>
    <w:basedOn w:val="Standardnpsmoodstavce"/>
    <w:link w:val="Zpat"/>
    <w:uiPriority w:val="99"/>
    <w:rsid w:val="007D2D68"/>
  </w:style>
  <w:style w:type="paragraph" w:styleId="Obsah2">
    <w:name w:val="toc 2"/>
    <w:basedOn w:val="Normln"/>
    <w:next w:val="Normln"/>
    <w:autoRedefine/>
    <w:uiPriority w:val="39"/>
    <w:unhideWhenUsed/>
    <w:rsid w:val="007D2D68"/>
    <w:pPr>
      <w:spacing w:after="100"/>
      <w:ind w:left="220"/>
    </w:pPr>
  </w:style>
  <w:style w:type="paragraph" w:styleId="Obsah3">
    <w:name w:val="toc 3"/>
    <w:basedOn w:val="Normln"/>
    <w:next w:val="Normln"/>
    <w:autoRedefine/>
    <w:uiPriority w:val="39"/>
    <w:unhideWhenUsed/>
    <w:rsid w:val="007D2D68"/>
    <w:pPr>
      <w:spacing w:after="100"/>
      <w:ind w:left="440"/>
    </w:pPr>
  </w:style>
  <w:style w:type="paragraph" w:styleId="Obsah1">
    <w:name w:val="toc 1"/>
    <w:basedOn w:val="Normln"/>
    <w:next w:val="Normln"/>
    <w:autoRedefine/>
    <w:uiPriority w:val="39"/>
    <w:unhideWhenUsed/>
    <w:rsid w:val="007D2D68"/>
    <w:pPr>
      <w:spacing w:after="100"/>
    </w:pPr>
  </w:style>
  <w:style w:type="paragraph" w:styleId="Bezmezer">
    <w:name w:val="No Spacing"/>
    <w:link w:val="BezmezerChar"/>
    <w:uiPriority w:val="1"/>
    <w:qFormat/>
    <w:rsid w:val="007D2D68"/>
    <w:pPr>
      <w:spacing w:after="0" w:line="240" w:lineRule="auto"/>
    </w:pPr>
    <w:rPr>
      <w:rFonts w:eastAsiaTheme="minorEastAsia"/>
      <w:lang w:eastAsia="cs-CZ"/>
    </w:rPr>
  </w:style>
  <w:style w:type="character" w:customStyle="1" w:styleId="BezmezerChar">
    <w:name w:val="Bez mezer Char"/>
    <w:basedOn w:val="Standardnpsmoodstavce"/>
    <w:link w:val="Bezmezer"/>
    <w:uiPriority w:val="1"/>
    <w:rsid w:val="007D2D68"/>
    <w:rPr>
      <w:rFonts w:eastAsiaTheme="minorEastAsia"/>
      <w:lang w:eastAsia="cs-CZ"/>
    </w:rPr>
  </w:style>
  <w:style w:type="paragraph" w:styleId="Nadpisobsahu">
    <w:name w:val="TOC Heading"/>
    <w:basedOn w:val="Nadpis1"/>
    <w:next w:val="Normln"/>
    <w:uiPriority w:val="39"/>
    <w:unhideWhenUsed/>
    <w:qFormat/>
    <w:rsid w:val="00E7446D"/>
    <w:pPr>
      <w:outlineLvl w:val="9"/>
    </w:pPr>
    <w:rPr>
      <w:lang w:eastAsia="cs-CZ"/>
    </w:rPr>
  </w:style>
  <w:style w:type="paragraph" w:styleId="Textbubliny">
    <w:name w:val="Balloon Text"/>
    <w:basedOn w:val="Normln"/>
    <w:link w:val="TextbublinyChar"/>
    <w:uiPriority w:val="99"/>
    <w:semiHidden/>
    <w:unhideWhenUsed/>
    <w:rsid w:val="00E13E2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13E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470EA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00470EA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unhideWhenUsed/>
    <w:qFormat/>
    <w:rsid w:val="00B510E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next w:val="Normln"/>
    <w:link w:val="Nadpis4Char"/>
    <w:uiPriority w:val="9"/>
    <w:unhideWhenUsed/>
    <w:qFormat/>
    <w:rsid w:val="00DB22D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01C67"/>
    <w:pPr>
      <w:ind w:left="720"/>
      <w:contextualSpacing/>
    </w:pPr>
  </w:style>
  <w:style w:type="character" w:styleId="Hypertextovodkaz">
    <w:name w:val="Hyperlink"/>
    <w:basedOn w:val="Standardnpsmoodstavce"/>
    <w:uiPriority w:val="99"/>
    <w:unhideWhenUsed/>
    <w:rsid w:val="00470EAD"/>
    <w:rPr>
      <w:color w:val="0563C1" w:themeColor="hyperlink"/>
      <w:u w:val="single"/>
    </w:rPr>
  </w:style>
  <w:style w:type="character" w:customStyle="1" w:styleId="UnresolvedMention">
    <w:name w:val="Unresolved Mention"/>
    <w:basedOn w:val="Standardnpsmoodstavce"/>
    <w:uiPriority w:val="99"/>
    <w:semiHidden/>
    <w:unhideWhenUsed/>
    <w:rsid w:val="00470EAD"/>
    <w:rPr>
      <w:color w:val="605E5C"/>
      <w:shd w:val="clear" w:color="auto" w:fill="E1DFDD"/>
    </w:rPr>
  </w:style>
  <w:style w:type="character" w:customStyle="1" w:styleId="Nadpis1Char">
    <w:name w:val="Nadpis 1 Char"/>
    <w:basedOn w:val="Standardnpsmoodstavce"/>
    <w:link w:val="Nadpis1"/>
    <w:uiPriority w:val="9"/>
    <w:rsid w:val="00470EAD"/>
    <w:rPr>
      <w:rFonts w:asciiTheme="majorHAnsi" w:eastAsiaTheme="majorEastAsia" w:hAnsiTheme="majorHAnsi" w:cstheme="majorBidi"/>
      <w:color w:val="2E74B5" w:themeColor="accent1" w:themeShade="BF"/>
      <w:sz w:val="32"/>
      <w:szCs w:val="32"/>
    </w:rPr>
  </w:style>
  <w:style w:type="character" w:customStyle="1" w:styleId="Nadpis2Char">
    <w:name w:val="Nadpis 2 Char"/>
    <w:basedOn w:val="Standardnpsmoodstavce"/>
    <w:link w:val="Nadpis2"/>
    <w:uiPriority w:val="9"/>
    <w:rsid w:val="00470EAD"/>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Standardnpsmoodstavce"/>
    <w:link w:val="Nadpis3"/>
    <w:uiPriority w:val="9"/>
    <w:rsid w:val="00B510E8"/>
    <w:rPr>
      <w:rFonts w:asciiTheme="majorHAnsi" w:eastAsiaTheme="majorEastAsia" w:hAnsiTheme="majorHAnsi" w:cstheme="majorBidi"/>
      <w:color w:val="1F4D78" w:themeColor="accent1" w:themeShade="7F"/>
      <w:sz w:val="24"/>
      <w:szCs w:val="24"/>
    </w:rPr>
  </w:style>
  <w:style w:type="character" w:customStyle="1" w:styleId="Nadpis4Char">
    <w:name w:val="Nadpis 4 Char"/>
    <w:basedOn w:val="Standardnpsmoodstavce"/>
    <w:link w:val="Nadpis4"/>
    <w:uiPriority w:val="9"/>
    <w:rsid w:val="00DB22D1"/>
    <w:rPr>
      <w:rFonts w:asciiTheme="majorHAnsi" w:eastAsiaTheme="majorEastAsia" w:hAnsiTheme="majorHAnsi" w:cstheme="majorBidi"/>
      <w:i/>
      <w:iCs/>
      <w:color w:val="2E74B5" w:themeColor="accent1" w:themeShade="BF"/>
    </w:rPr>
  </w:style>
  <w:style w:type="table" w:styleId="Mkatabulky">
    <w:name w:val="Table Grid"/>
    <w:basedOn w:val="Normlntabulka"/>
    <w:uiPriority w:val="39"/>
    <w:rsid w:val="00DB22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semiHidden/>
    <w:unhideWhenUsed/>
    <w:rsid w:val="00EF7FCB"/>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7D2D6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D2D68"/>
  </w:style>
  <w:style w:type="paragraph" w:styleId="Zpat">
    <w:name w:val="footer"/>
    <w:basedOn w:val="Normln"/>
    <w:link w:val="ZpatChar"/>
    <w:uiPriority w:val="99"/>
    <w:unhideWhenUsed/>
    <w:rsid w:val="007D2D68"/>
    <w:pPr>
      <w:tabs>
        <w:tab w:val="center" w:pos="4536"/>
        <w:tab w:val="right" w:pos="9072"/>
      </w:tabs>
      <w:spacing w:after="0" w:line="240" w:lineRule="auto"/>
    </w:pPr>
  </w:style>
  <w:style w:type="character" w:customStyle="1" w:styleId="ZpatChar">
    <w:name w:val="Zápatí Char"/>
    <w:basedOn w:val="Standardnpsmoodstavce"/>
    <w:link w:val="Zpat"/>
    <w:uiPriority w:val="99"/>
    <w:rsid w:val="007D2D68"/>
  </w:style>
  <w:style w:type="paragraph" w:styleId="Obsah2">
    <w:name w:val="toc 2"/>
    <w:basedOn w:val="Normln"/>
    <w:next w:val="Normln"/>
    <w:autoRedefine/>
    <w:uiPriority w:val="39"/>
    <w:unhideWhenUsed/>
    <w:rsid w:val="007D2D68"/>
    <w:pPr>
      <w:spacing w:after="100"/>
      <w:ind w:left="220"/>
    </w:pPr>
  </w:style>
  <w:style w:type="paragraph" w:styleId="Obsah3">
    <w:name w:val="toc 3"/>
    <w:basedOn w:val="Normln"/>
    <w:next w:val="Normln"/>
    <w:autoRedefine/>
    <w:uiPriority w:val="39"/>
    <w:unhideWhenUsed/>
    <w:rsid w:val="007D2D68"/>
    <w:pPr>
      <w:spacing w:after="100"/>
      <w:ind w:left="440"/>
    </w:pPr>
  </w:style>
  <w:style w:type="paragraph" w:styleId="Obsah1">
    <w:name w:val="toc 1"/>
    <w:basedOn w:val="Normln"/>
    <w:next w:val="Normln"/>
    <w:autoRedefine/>
    <w:uiPriority w:val="39"/>
    <w:unhideWhenUsed/>
    <w:rsid w:val="007D2D68"/>
    <w:pPr>
      <w:spacing w:after="100"/>
    </w:pPr>
  </w:style>
  <w:style w:type="paragraph" w:styleId="Bezmezer">
    <w:name w:val="No Spacing"/>
    <w:link w:val="BezmezerChar"/>
    <w:uiPriority w:val="1"/>
    <w:qFormat/>
    <w:rsid w:val="007D2D68"/>
    <w:pPr>
      <w:spacing w:after="0" w:line="240" w:lineRule="auto"/>
    </w:pPr>
    <w:rPr>
      <w:rFonts w:eastAsiaTheme="minorEastAsia"/>
      <w:lang w:eastAsia="cs-CZ"/>
    </w:rPr>
  </w:style>
  <w:style w:type="character" w:customStyle="1" w:styleId="BezmezerChar">
    <w:name w:val="Bez mezer Char"/>
    <w:basedOn w:val="Standardnpsmoodstavce"/>
    <w:link w:val="Bezmezer"/>
    <w:uiPriority w:val="1"/>
    <w:rsid w:val="007D2D68"/>
    <w:rPr>
      <w:rFonts w:eastAsiaTheme="minorEastAsia"/>
      <w:lang w:eastAsia="cs-CZ"/>
    </w:rPr>
  </w:style>
  <w:style w:type="paragraph" w:styleId="Nadpisobsahu">
    <w:name w:val="TOC Heading"/>
    <w:basedOn w:val="Nadpis1"/>
    <w:next w:val="Normln"/>
    <w:uiPriority w:val="39"/>
    <w:unhideWhenUsed/>
    <w:qFormat/>
    <w:rsid w:val="00E7446D"/>
    <w:pPr>
      <w:outlineLvl w:val="9"/>
    </w:pPr>
    <w:rPr>
      <w:lang w:eastAsia="cs-CZ"/>
    </w:rPr>
  </w:style>
  <w:style w:type="paragraph" w:styleId="Textbubliny">
    <w:name w:val="Balloon Text"/>
    <w:basedOn w:val="Normln"/>
    <w:link w:val="TextbublinyChar"/>
    <w:uiPriority w:val="99"/>
    <w:semiHidden/>
    <w:unhideWhenUsed/>
    <w:rsid w:val="00E13E2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13E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862989">
      <w:bodyDiv w:val="1"/>
      <w:marLeft w:val="0"/>
      <w:marRight w:val="0"/>
      <w:marTop w:val="0"/>
      <w:marBottom w:val="0"/>
      <w:divBdr>
        <w:top w:val="none" w:sz="0" w:space="0" w:color="auto"/>
        <w:left w:val="none" w:sz="0" w:space="0" w:color="auto"/>
        <w:bottom w:val="none" w:sz="0" w:space="0" w:color="auto"/>
        <w:right w:val="none" w:sz="0" w:space="0" w:color="auto"/>
      </w:divBdr>
    </w:div>
    <w:div w:id="492450887">
      <w:bodyDiv w:val="1"/>
      <w:marLeft w:val="0"/>
      <w:marRight w:val="0"/>
      <w:marTop w:val="0"/>
      <w:marBottom w:val="0"/>
      <w:divBdr>
        <w:top w:val="none" w:sz="0" w:space="0" w:color="auto"/>
        <w:left w:val="none" w:sz="0" w:space="0" w:color="auto"/>
        <w:bottom w:val="none" w:sz="0" w:space="0" w:color="auto"/>
        <w:right w:val="none" w:sz="0" w:space="0" w:color="auto"/>
      </w:divBdr>
    </w:div>
    <w:div w:id="725497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ms70.plzen-edu.c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Zennerovaev@ms70.plzen-edu.cz"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6868F1F-1C6E-4F42-8825-B9758FCE5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69D2F0B.dotm</Template>
  <TotalTime>2377</TotalTime>
  <Pages>31</Pages>
  <Words>7954</Words>
  <Characters>46933</Characters>
  <Application>Microsoft Office Word</Application>
  <DocSecurity>0</DocSecurity>
  <Lines>391</Lines>
  <Paragraphs>109</Paragraphs>
  <ScaleCrop>false</ScaleCrop>
  <HeadingPairs>
    <vt:vector size="2" baseType="variant">
      <vt:variant>
        <vt:lpstr>Název</vt:lpstr>
      </vt:variant>
      <vt:variant>
        <vt:i4>1</vt:i4>
      </vt:variant>
    </vt:vector>
  </HeadingPairs>
  <TitlesOfParts>
    <vt:vector size="1" baseType="lpstr">
      <vt:lpstr>Rok se skřítkem Waltříkem</vt:lpstr>
    </vt:vector>
  </TitlesOfParts>
  <Company>Č. J. 00/2018</Company>
  <LinksUpToDate>false</LinksUpToDate>
  <CharactersWithSpaces>54778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Rok se skřítkem Waltříkem</dc:title>
  <dc:subject>Školní vzdělávací program pro předškolní vzdělávání na obodobí od 1. 9. 2018 do 30. 6. 2021</dc:subject>
  <dc:creator>70. mateřská škola plzeň, waltrova 26, příspěvková organizace</dc:creator>
  <cp:keywords/>
  <dc:description/>
  <cp:lastModifiedBy>Peková Lenka</cp:lastModifiedBy>
  <cp:revision>23</cp:revision>
  <cp:lastPrinted>2018-09-10T11:16:00Z</cp:lastPrinted>
  <dcterms:created xsi:type="dcterms:W3CDTF">2018-06-23T18:47:00Z</dcterms:created>
  <dcterms:modified xsi:type="dcterms:W3CDTF">2018-09-10T11:48:00Z</dcterms:modified>
</cp:coreProperties>
</file>